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E6E" w:rsidRPr="00B02426" w:rsidRDefault="003A2E6E" w:rsidP="005651A2">
      <w:pPr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  <w:r w:rsidRPr="00B02426">
        <w:rPr>
          <w:rFonts w:ascii="Times New Roman" w:hAnsi="Times New Roman" w:cs="Times New Roman"/>
          <w:sz w:val="24"/>
          <w:szCs w:val="24"/>
        </w:rPr>
        <w:tab/>
      </w:r>
    </w:p>
    <w:p w:rsidR="00084D0A" w:rsidRPr="00B02426" w:rsidRDefault="00084D0A" w:rsidP="00084D0A">
      <w:pPr>
        <w:ind w:firstLine="72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proofErr w:type="gramStart"/>
      <w:r w:rsidRPr="00B02426">
        <w:rPr>
          <w:rFonts w:ascii="Times New Roman" w:hAnsi="Times New Roman" w:cs="Times New Roman"/>
          <w:sz w:val="24"/>
          <w:szCs w:val="24"/>
        </w:rPr>
        <w:t>На основу члана 99.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>став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 xml:space="preserve"> 5.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 xml:space="preserve"> члана 146. </w:t>
      </w:r>
      <w:r w:rsidRPr="00B02426">
        <w:rPr>
          <w:rFonts w:ascii="Times New Roman" w:hAnsi="Times New Roman"/>
          <w:sz w:val="24"/>
          <w:szCs w:val="24"/>
        </w:rPr>
        <w:t>Закона о планирању и изградњи („Службени гласник Републике Србије</w:t>
      </w:r>
      <w:proofErr w:type="gramStart"/>
      <w:r w:rsidRPr="00B02426">
        <w:rPr>
          <w:rFonts w:ascii="Times New Roman" w:hAnsi="Times New Roman"/>
          <w:sz w:val="24"/>
          <w:szCs w:val="24"/>
        </w:rPr>
        <w:t>“ број</w:t>
      </w:r>
      <w:proofErr w:type="gramEnd"/>
      <w:r w:rsidRPr="00B02426">
        <w:rPr>
          <w:rFonts w:ascii="Times New Roman" w:hAnsi="Times New Roman"/>
          <w:sz w:val="24"/>
          <w:szCs w:val="24"/>
        </w:rPr>
        <w:t xml:space="preserve"> 72/2009, 81/2009 –испр., 64/2010 – одлука УС, 24/2011, 121/2012, 42/2013-одлука УС, 50/2013-одлука УС, 98/2013-одлука УС, 132/2014, 145/2014, 83/2018, 31/201</w:t>
      </w:r>
      <w:r w:rsidR="00ED14C2" w:rsidRPr="00B02426">
        <w:rPr>
          <w:rFonts w:ascii="Times New Roman" w:hAnsi="Times New Roman"/>
          <w:sz w:val="24"/>
          <w:szCs w:val="24"/>
        </w:rPr>
        <w:t xml:space="preserve">9, 37/2019 – др.закон, 9/2020, </w:t>
      </w:r>
      <w:r w:rsidRPr="00B02426">
        <w:rPr>
          <w:rFonts w:ascii="Times New Roman" w:hAnsi="Times New Roman"/>
          <w:sz w:val="24"/>
          <w:szCs w:val="24"/>
        </w:rPr>
        <w:t>52/2021</w:t>
      </w:r>
      <w:r w:rsidR="00ED14C2" w:rsidRPr="00B02426">
        <w:rPr>
          <w:rFonts w:ascii="Times New Roman" w:hAnsi="Times New Roman" w:cs="Times New Roman"/>
          <w:sz w:val="24"/>
          <w:szCs w:val="24"/>
        </w:rPr>
        <w:t xml:space="preserve"> и 62/23</w:t>
      </w:r>
      <w:r w:rsidRPr="00B02426">
        <w:rPr>
          <w:rFonts w:ascii="Times New Roman" w:hAnsi="Times New Roman"/>
          <w:sz w:val="24"/>
          <w:szCs w:val="24"/>
        </w:rPr>
        <w:t>)</w:t>
      </w:r>
      <w:r w:rsidRPr="00B02426">
        <w:rPr>
          <w:rFonts w:ascii="Times New Roman" w:hAnsi="Times New Roman" w:cs="Times New Roman"/>
          <w:sz w:val="24"/>
          <w:szCs w:val="24"/>
        </w:rPr>
        <w:t xml:space="preserve">, члана 12.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>Одлуке о отуђењу, давању у закуп, прибављању и размени грађевинског земљишта у јавној својини општине Владичин Хан („Сл. гласник града Врања“, бр. 6/16, 43/16 и 28/17), члана 15, 40.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 xml:space="preserve"> 152.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 xml:space="preserve">Статута општине Владичин Хан („Сл. гласник града Врања“, бр. 4/19), </w:t>
      </w:r>
      <w:r w:rsidR="00B52B1C" w:rsidRPr="00B02426">
        <w:rPr>
          <w:rFonts w:ascii="Times New Roman" w:hAnsi="Times New Roman" w:cs="Times New Roman"/>
          <w:sz w:val="24"/>
          <w:szCs w:val="24"/>
          <w:lang/>
        </w:rPr>
        <w:t>Привремени орган</w:t>
      </w:r>
      <w:r w:rsidRPr="00B02426">
        <w:rPr>
          <w:rFonts w:ascii="Times New Roman" w:hAnsi="Times New Roman" w:cs="Times New Roman"/>
          <w:sz w:val="24"/>
          <w:szCs w:val="24"/>
        </w:rPr>
        <w:t xml:space="preserve"> општине Владичин Хан</w:t>
      </w:r>
      <w:r w:rsidR="00B52B1C" w:rsidRPr="00B02426">
        <w:rPr>
          <w:rFonts w:ascii="Times New Roman" w:hAnsi="Times New Roman" w:cs="Times New Roman"/>
          <w:sz w:val="24"/>
          <w:szCs w:val="24"/>
          <w:lang/>
        </w:rPr>
        <w:t>,</w:t>
      </w:r>
      <w:r w:rsidRPr="00B02426">
        <w:rPr>
          <w:rFonts w:ascii="Times New Roman" w:hAnsi="Times New Roman" w:cs="Times New Roman"/>
          <w:sz w:val="24"/>
          <w:szCs w:val="24"/>
        </w:rPr>
        <w:t xml:space="preserve"> на седници одржанoj дана </w:t>
      </w:r>
      <w:r w:rsidR="002A62A3" w:rsidRPr="00B02426">
        <w:rPr>
          <w:rFonts w:ascii="Times New Roman" w:hAnsi="Times New Roman" w:cs="Times New Roman"/>
          <w:sz w:val="24"/>
          <w:szCs w:val="24"/>
        </w:rPr>
        <w:t>26.</w:t>
      </w:r>
      <w:proofErr w:type="gramEnd"/>
      <w:r w:rsidR="002A62A3" w:rsidRPr="00B0242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2A62A3" w:rsidRPr="00B02426">
        <w:rPr>
          <w:rFonts w:ascii="Times New Roman" w:hAnsi="Times New Roman" w:cs="Times New Roman"/>
          <w:sz w:val="24"/>
          <w:szCs w:val="24"/>
        </w:rPr>
        <w:t>децембра</w:t>
      </w:r>
      <w:proofErr w:type="gramEnd"/>
      <w:r w:rsidR="002A62A3" w:rsidRPr="00B02426">
        <w:rPr>
          <w:rFonts w:ascii="Times New Roman" w:hAnsi="Times New Roman" w:cs="Times New Roman"/>
          <w:sz w:val="24"/>
          <w:szCs w:val="24"/>
        </w:rPr>
        <w:t xml:space="preserve"> </w:t>
      </w:r>
      <w:r w:rsidRPr="00B02426">
        <w:rPr>
          <w:rFonts w:ascii="Times New Roman" w:hAnsi="Times New Roman" w:cs="Times New Roman"/>
          <w:sz w:val="24"/>
          <w:szCs w:val="24"/>
        </w:rPr>
        <w:t>202</w:t>
      </w:r>
      <w:r w:rsidR="00B3210B" w:rsidRPr="00B02426">
        <w:rPr>
          <w:rFonts w:ascii="Times New Roman" w:hAnsi="Times New Roman" w:cs="Times New Roman"/>
          <w:sz w:val="24"/>
          <w:szCs w:val="24"/>
        </w:rPr>
        <w:t>3</w:t>
      </w:r>
      <w:r w:rsidRPr="00B02426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B02426">
        <w:rPr>
          <w:rFonts w:ascii="Times New Roman" w:hAnsi="Times New Roman" w:cs="Times New Roman"/>
          <w:sz w:val="24"/>
          <w:szCs w:val="24"/>
        </w:rPr>
        <w:t>године</w:t>
      </w:r>
      <w:proofErr w:type="gramEnd"/>
      <w:r w:rsidRPr="00B02426">
        <w:rPr>
          <w:rFonts w:ascii="Times New Roman" w:hAnsi="Times New Roman" w:cs="Times New Roman"/>
          <w:sz w:val="24"/>
          <w:szCs w:val="24"/>
        </w:rPr>
        <w:t>, доноси</w:t>
      </w:r>
    </w:p>
    <w:p w:rsidR="00084D0A" w:rsidRPr="00975E83" w:rsidRDefault="00084D0A" w:rsidP="00084D0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84D0A" w:rsidRDefault="00084D0A" w:rsidP="00084D0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ЗАКУП  ГРАЂЕВИНСКОГ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ЗЕМЉИШТА У ЈАВНОЈ СВОЈИНИ ОПШТИНЕ ВЛАДИЧИН ХА</w:t>
      </w:r>
      <w:r w:rsidR="00ED14C2">
        <w:rPr>
          <w:rFonts w:ascii="Times New Roman" w:hAnsi="Times New Roman" w:cs="Times New Roman"/>
          <w:b/>
          <w:sz w:val="24"/>
          <w:szCs w:val="24"/>
        </w:rPr>
        <w:t>Н ЗА 2024</w:t>
      </w:r>
      <w:r>
        <w:rPr>
          <w:rFonts w:ascii="Times New Roman" w:hAnsi="Times New Roman" w:cs="Times New Roman"/>
          <w:b/>
          <w:sz w:val="24"/>
          <w:szCs w:val="24"/>
        </w:rPr>
        <w:t xml:space="preserve">. ГОДИНУ </w:t>
      </w:r>
    </w:p>
    <w:p w:rsidR="00975E83" w:rsidRPr="00975E83" w:rsidRDefault="00975E83" w:rsidP="005651A2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Програм отуђења и давања у закуп грађевинског земљишта у јавној својини општине </w:t>
      </w:r>
      <w:r w:rsidR="004A34CB">
        <w:rPr>
          <w:rFonts w:ascii="Times New Roman" w:hAnsi="Times New Roman" w:cs="Times New Roman"/>
          <w:sz w:val="24"/>
          <w:szCs w:val="24"/>
        </w:rPr>
        <w:t>Владичин Хан</w:t>
      </w:r>
      <w:r w:rsidRPr="00975E83">
        <w:rPr>
          <w:rFonts w:ascii="Times New Roman" w:hAnsi="Times New Roman" w:cs="Times New Roman"/>
          <w:sz w:val="24"/>
          <w:szCs w:val="24"/>
        </w:rPr>
        <w:t xml:space="preserve"> за 20</w:t>
      </w:r>
      <w:r w:rsidR="00D94D1B">
        <w:rPr>
          <w:rFonts w:ascii="Times New Roman" w:hAnsi="Times New Roman" w:cs="Times New Roman"/>
          <w:sz w:val="24"/>
          <w:szCs w:val="24"/>
        </w:rPr>
        <w:t>2</w:t>
      </w:r>
      <w:r w:rsidR="00B3210B">
        <w:rPr>
          <w:rFonts w:ascii="Times New Roman" w:hAnsi="Times New Roman" w:cs="Times New Roman"/>
          <w:sz w:val="24"/>
          <w:szCs w:val="24"/>
        </w:rPr>
        <w:t>4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г</w:t>
      </w:r>
      <w:r w:rsidRPr="00975E83">
        <w:rPr>
          <w:rFonts w:ascii="Times New Roman" w:hAnsi="Times New Roman" w:cs="Times New Roman"/>
          <w:sz w:val="24"/>
          <w:szCs w:val="24"/>
        </w:rPr>
        <w:t>одину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(у даљем тексту: Програм) обухвата </w:t>
      </w:r>
      <w:r w:rsidRPr="00975E83">
        <w:rPr>
          <w:rFonts w:ascii="Times New Roman" w:hAnsi="Times New Roman" w:cs="Times New Roman"/>
          <w:b/>
          <w:sz w:val="24"/>
          <w:szCs w:val="24"/>
        </w:rPr>
        <w:t>Програм давања у закуп и отуђења грађевинског земљишта у јавној својини.</w:t>
      </w:r>
    </w:p>
    <w:p w:rsidR="00975E83" w:rsidRPr="00BC5EC0" w:rsidRDefault="00975E83" w:rsidP="005651A2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Програм се заснива на решењима и условима садржаним у законима, одлукама и другим прописима којима се уређују односи у области земљишне политике и грађења.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се отуђује и даје у закуп.</w:t>
      </w:r>
      <w:proofErr w:type="gramEnd"/>
    </w:p>
    <w:p w:rsidR="006034CD" w:rsidRPr="006034CD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</w:t>
      </w:r>
      <w:r w:rsidR="004A34CB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у јавној својини може се дати у закуп ради изградње објекта за који се издаје привремена грађевинска дозвола у складу са чланом 147.</w:t>
      </w:r>
      <w:proofErr w:type="gramEnd"/>
      <w:r w:rsidR="00C437B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Закона о планирању и изградњи</w:t>
      </w:r>
      <w:r w:rsidR="006034CD">
        <w:rPr>
          <w:rFonts w:ascii="Times New Roman" w:hAnsi="Times New Roman" w:cs="Times New Roman"/>
          <w:sz w:val="24"/>
          <w:szCs w:val="24"/>
        </w:rPr>
        <w:t xml:space="preserve"> („Сл. гласник РС</w:t>
      </w:r>
      <w:r w:rsidR="004733CD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6034CD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034CD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6034CD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6034CD">
        <w:rPr>
          <w:rFonts w:ascii="Times New Roman" w:hAnsi="Times New Roman" w:cs="Times New Roman"/>
          <w:sz w:val="24"/>
          <w:szCs w:val="24"/>
        </w:rPr>
        <w:t>, 9/</w:t>
      </w:r>
      <w:r w:rsidR="006034CD" w:rsidRPr="005B193F">
        <w:rPr>
          <w:rFonts w:ascii="Times New Roman" w:hAnsi="Times New Roman" w:cs="Times New Roman"/>
          <w:sz w:val="24"/>
          <w:szCs w:val="24"/>
        </w:rPr>
        <w:t>20</w:t>
      </w:r>
      <w:r w:rsidR="00B3210B">
        <w:rPr>
          <w:rFonts w:ascii="Times New Roman" w:hAnsi="Times New Roman" w:cs="Times New Roman"/>
          <w:sz w:val="24"/>
          <w:szCs w:val="24"/>
        </w:rPr>
        <w:t>,</w:t>
      </w:r>
      <w:r w:rsidR="006034CD">
        <w:rPr>
          <w:rFonts w:ascii="Times New Roman" w:hAnsi="Times New Roman" w:cs="Times New Roman"/>
          <w:sz w:val="24"/>
          <w:szCs w:val="24"/>
        </w:rPr>
        <w:t xml:space="preserve"> 52/21</w:t>
      </w:r>
      <w:r w:rsidR="00B3210B">
        <w:rPr>
          <w:rFonts w:ascii="Times New Roman" w:hAnsi="Times New Roman" w:cs="Times New Roman"/>
          <w:sz w:val="24"/>
          <w:szCs w:val="24"/>
        </w:rPr>
        <w:t xml:space="preserve"> и 62/23</w:t>
      </w:r>
      <w:r w:rsidR="006034CD" w:rsidRPr="005B193F">
        <w:rPr>
          <w:rFonts w:ascii="Times New Roman" w:hAnsi="Times New Roman" w:cs="Times New Roman"/>
          <w:sz w:val="24"/>
          <w:szCs w:val="24"/>
        </w:rPr>
        <w:t>)</w:t>
      </w:r>
      <w:r w:rsidRPr="00975E83">
        <w:rPr>
          <w:rFonts w:ascii="Times New Roman" w:hAnsi="Times New Roman" w:cs="Times New Roman"/>
          <w:sz w:val="24"/>
          <w:szCs w:val="24"/>
        </w:rPr>
        <w:t>, у случају реализације пројеката од значаја за Републику Србију, као и у случ</w:t>
      </w:r>
      <w:r w:rsidR="00C437B1">
        <w:rPr>
          <w:rFonts w:ascii="Times New Roman" w:hAnsi="Times New Roman" w:cs="Times New Roman"/>
          <w:sz w:val="24"/>
          <w:szCs w:val="24"/>
        </w:rPr>
        <w:t>ајевима предвиђеним у члану 100.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ст</w:t>
      </w:r>
      <w:r w:rsidR="00C437B1">
        <w:rPr>
          <w:rFonts w:ascii="Times New Roman" w:hAnsi="Times New Roman" w:cs="Times New Roman"/>
          <w:sz w:val="24"/>
          <w:szCs w:val="24"/>
        </w:rPr>
        <w:t>aв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2.</w:t>
      </w:r>
      <w:r w:rsidR="006034C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4A34CB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3. </w:t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Закона о планирању и изградњи</w:t>
      </w:r>
      <w:r w:rsidR="006034CD">
        <w:rPr>
          <w:rFonts w:ascii="Times New Roman" w:hAnsi="Times New Roman" w:cs="Times New Roman"/>
          <w:sz w:val="24"/>
          <w:szCs w:val="24"/>
        </w:rPr>
        <w:t xml:space="preserve"> („Сл. гласник РС</w:t>
      </w:r>
      <w:r w:rsidR="006034CD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6034CD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034CD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6034CD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6034CD">
        <w:rPr>
          <w:rFonts w:ascii="Times New Roman" w:hAnsi="Times New Roman" w:cs="Times New Roman"/>
          <w:sz w:val="24"/>
          <w:szCs w:val="24"/>
        </w:rPr>
        <w:t>, 9/</w:t>
      </w:r>
      <w:r w:rsidR="006034CD" w:rsidRPr="005B193F">
        <w:rPr>
          <w:rFonts w:ascii="Times New Roman" w:hAnsi="Times New Roman" w:cs="Times New Roman"/>
          <w:sz w:val="24"/>
          <w:szCs w:val="24"/>
        </w:rPr>
        <w:t>20</w:t>
      </w:r>
      <w:r w:rsidR="00B3210B">
        <w:rPr>
          <w:rFonts w:ascii="Times New Roman" w:hAnsi="Times New Roman" w:cs="Times New Roman"/>
          <w:sz w:val="24"/>
          <w:szCs w:val="24"/>
        </w:rPr>
        <w:t>,</w:t>
      </w:r>
      <w:r w:rsidR="006034CD">
        <w:rPr>
          <w:rFonts w:ascii="Times New Roman" w:hAnsi="Times New Roman" w:cs="Times New Roman"/>
          <w:sz w:val="24"/>
          <w:szCs w:val="24"/>
        </w:rPr>
        <w:t xml:space="preserve"> 52/21</w:t>
      </w:r>
      <w:r w:rsidR="00B3210B">
        <w:rPr>
          <w:rFonts w:ascii="Times New Roman" w:hAnsi="Times New Roman" w:cs="Times New Roman"/>
          <w:sz w:val="24"/>
          <w:szCs w:val="24"/>
        </w:rPr>
        <w:t xml:space="preserve"> и 62/23</w:t>
      </w:r>
      <w:r w:rsidR="006034CD" w:rsidRPr="005B193F">
        <w:rPr>
          <w:rFonts w:ascii="Times New Roman" w:hAnsi="Times New Roman" w:cs="Times New Roman"/>
          <w:sz w:val="24"/>
          <w:szCs w:val="24"/>
        </w:rPr>
        <w:t>)</w:t>
      </w:r>
      <w:r w:rsidR="006034CD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860F14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Кад</w:t>
      </w:r>
      <w:r w:rsidR="004A34CB">
        <w:rPr>
          <w:rFonts w:ascii="Times New Roman" w:hAnsi="Times New Roman" w:cs="Times New Roman"/>
          <w:sz w:val="24"/>
          <w:szCs w:val="24"/>
        </w:rPr>
        <w:t xml:space="preserve">а се грађевинско земљиште даје </w:t>
      </w:r>
      <w:r w:rsidRPr="00975E83">
        <w:rPr>
          <w:rFonts w:ascii="Times New Roman" w:hAnsi="Times New Roman" w:cs="Times New Roman"/>
          <w:sz w:val="24"/>
          <w:szCs w:val="24"/>
        </w:rPr>
        <w:t>у закуп ради изградње објеката за које је законом предвиђено издавање привремене грађевинске дозволе, уговор о закупу се закључује на одређено време, нај</w:t>
      </w:r>
      <w:r w:rsidR="00BC5EC0">
        <w:rPr>
          <w:rFonts w:ascii="Times New Roman" w:hAnsi="Times New Roman" w:cs="Times New Roman"/>
          <w:sz w:val="24"/>
          <w:szCs w:val="24"/>
        </w:rPr>
        <w:t>д</w:t>
      </w:r>
      <w:r w:rsidR="005651A2">
        <w:rPr>
          <w:rFonts w:ascii="Times New Roman" w:hAnsi="Times New Roman" w:cs="Times New Roman"/>
          <w:sz w:val="24"/>
          <w:szCs w:val="24"/>
        </w:rPr>
        <w:t>уже до три</w:t>
      </w:r>
      <w:r w:rsidRPr="00975E83">
        <w:rPr>
          <w:rFonts w:ascii="Times New Roman" w:hAnsi="Times New Roman" w:cs="Times New Roman"/>
          <w:sz w:val="24"/>
          <w:szCs w:val="24"/>
        </w:rPr>
        <w:t xml:space="preserve"> годин</w:t>
      </w:r>
      <w:r w:rsidR="005651A2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3A2E6E" w:rsidRDefault="00975E83" w:rsidP="005651A2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Услови, поступак и начин отуђења и давања грађевинског земљишта у закуп одређени су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</w:t>
      </w:r>
      <w:r w:rsidR="005B193F">
        <w:rPr>
          <w:rFonts w:ascii="Times New Roman" w:hAnsi="Times New Roman" w:cs="Times New Roman"/>
          <w:sz w:val="24"/>
          <w:szCs w:val="24"/>
        </w:rPr>
        <w:t>ом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о отуђењу, давању у закуп, прибављању и размени грађевинског земљишта у јавној својини</w:t>
      </w:r>
      <w:r w:rsidR="006034CD">
        <w:rPr>
          <w:rFonts w:ascii="Times New Roman" w:hAnsi="Times New Roman" w:cs="Times New Roman"/>
          <w:sz w:val="24"/>
          <w:szCs w:val="24"/>
        </w:rPr>
        <w:t xml:space="preserve"> општине Владичин Хан („Сл.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6/16, 43/16 и 28/17)</w:t>
      </w:r>
      <w:r w:rsidR="003A2E6E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5651A2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Врсту и обим програм</w:t>
      </w:r>
      <w:r w:rsidR="003A2E6E">
        <w:rPr>
          <w:rFonts w:ascii="Times New Roman" w:hAnsi="Times New Roman" w:cs="Times New Roman"/>
          <w:sz w:val="24"/>
          <w:szCs w:val="24"/>
        </w:rPr>
        <w:t>ских задатака опредељују: одлука</w:t>
      </w:r>
      <w:r w:rsidRPr="00975E83">
        <w:rPr>
          <w:rFonts w:ascii="Times New Roman" w:hAnsi="Times New Roman" w:cs="Times New Roman"/>
          <w:sz w:val="24"/>
          <w:szCs w:val="24"/>
        </w:rPr>
        <w:t xml:space="preserve"> о буџету општине, планирани прилив средстава по основу накнаде за уређивање грађевинског земљишта, закупнине, стањ</w:t>
      </w:r>
      <w:r w:rsidR="00AB7446">
        <w:rPr>
          <w:rFonts w:ascii="Times New Roman" w:hAnsi="Times New Roman" w:cs="Times New Roman"/>
          <w:sz w:val="24"/>
          <w:szCs w:val="24"/>
        </w:rPr>
        <w:t>е</w:t>
      </w:r>
      <w:r w:rsidRPr="00975E83">
        <w:rPr>
          <w:rFonts w:ascii="Times New Roman" w:hAnsi="Times New Roman" w:cs="Times New Roman"/>
          <w:sz w:val="24"/>
          <w:szCs w:val="24"/>
        </w:rPr>
        <w:t xml:space="preserve"> изградње започетих инвестиција, стање израде започете планиране техничке документације и друго.</w:t>
      </w:r>
    </w:p>
    <w:p w:rsidR="006034CD" w:rsidRDefault="00975E83" w:rsidP="00975E83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lastRenderedPageBreak/>
        <w:tab/>
        <w:t>Финансирање уређивања грађевинског земљишта обезбеђује се из средства остварених од:</w:t>
      </w:r>
    </w:p>
    <w:p w:rsidR="006034CD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034CD">
        <w:rPr>
          <w:rFonts w:ascii="Times New Roman" w:hAnsi="Times New Roman" w:cs="Times New Roman"/>
          <w:sz w:val="24"/>
          <w:szCs w:val="24"/>
        </w:rPr>
        <w:t xml:space="preserve">доприноса за уређивање грађевинског земљишта; 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закупнине грађевинског земљишта;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отуђења или размене грађевинског земљишта; </w:t>
      </w:r>
    </w:p>
    <w:p w:rsid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претварања права закупа у право својине, у складу са законом; </w:t>
      </w:r>
    </w:p>
    <w:p w:rsidR="00975E83" w:rsidRPr="006034CD" w:rsidRDefault="006034CD" w:rsidP="006034CD">
      <w:pPr>
        <w:pStyle w:val="ListParagraph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других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извора у складу са законом. </w:t>
      </w:r>
    </w:p>
    <w:p w:rsidR="00975E83" w:rsidRPr="006034CD" w:rsidRDefault="00975E83" w:rsidP="003A2E6E">
      <w:pPr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Отуђење или давање у закуп грађевинског земљишта у јавној својини ради изградње спроводи се јавним надметањем или прикупљањем понуда јавним огласом, по тржишним условима, у складу са Законом о планирању и </w:t>
      </w:r>
      <w:r w:rsidR="003A2E6E">
        <w:rPr>
          <w:rFonts w:ascii="Times New Roman" w:hAnsi="Times New Roman" w:cs="Times New Roman"/>
          <w:sz w:val="24"/>
          <w:szCs w:val="24"/>
        </w:rPr>
        <w:t>изградњи („Сл. гласник РС</w:t>
      </w:r>
      <w:r w:rsidR="003A2E6E" w:rsidRPr="00975E83">
        <w:rPr>
          <w:rFonts w:ascii="Times New Roman" w:hAnsi="Times New Roman" w:cs="Times New Roman"/>
          <w:sz w:val="24"/>
          <w:szCs w:val="24"/>
        </w:rPr>
        <w:t>, бр.</w:t>
      </w:r>
      <w:proofErr w:type="gramEnd"/>
      <w:r w:rsidR="003A2E6E" w:rsidRPr="005B19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A2E6E">
        <w:rPr>
          <w:rFonts w:ascii="Times New Roman" w:hAnsi="Times New Roman" w:cs="Times New Roman"/>
          <w:sz w:val="24"/>
          <w:szCs w:val="24"/>
        </w:rPr>
        <w:t>72/09, 81/09, 24/11, 121/13, 132/14, 145/14, 83/18, 31/19, 37/19-</w:t>
      </w:r>
      <w:r w:rsidR="003A2E6E" w:rsidRPr="005B193F">
        <w:rPr>
          <w:rFonts w:ascii="Times New Roman" w:hAnsi="Times New Roman" w:cs="Times New Roman"/>
          <w:sz w:val="24"/>
          <w:szCs w:val="24"/>
        </w:rPr>
        <w:t>др.закон</w:t>
      </w:r>
      <w:r w:rsidR="003A2E6E">
        <w:rPr>
          <w:rFonts w:ascii="Times New Roman" w:hAnsi="Times New Roman" w:cs="Times New Roman"/>
          <w:sz w:val="24"/>
          <w:szCs w:val="24"/>
        </w:rPr>
        <w:t>, 9/</w:t>
      </w:r>
      <w:r w:rsidR="003A2E6E" w:rsidRPr="005B193F">
        <w:rPr>
          <w:rFonts w:ascii="Times New Roman" w:hAnsi="Times New Roman" w:cs="Times New Roman"/>
          <w:sz w:val="24"/>
          <w:szCs w:val="24"/>
        </w:rPr>
        <w:t>20</w:t>
      </w:r>
      <w:r w:rsidR="00B3210B">
        <w:rPr>
          <w:rFonts w:ascii="Times New Roman" w:hAnsi="Times New Roman" w:cs="Times New Roman"/>
          <w:sz w:val="24"/>
          <w:szCs w:val="24"/>
        </w:rPr>
        <w:t>,</w:t>
      </w:r>
      <w:r w:rsidR="003A2E6E">
        <w:rPr>
          <w:rFonts w:ascii="Times New Roman" w:hAnsi="Times New Roman" w:cs="Times New Roman"/>
          <w:sz w:val="24"/>
          <w:szCs w:val="24"/>
        </w:rPr>
        <w:t xml:space="preserve"> 52/21</w:t>
      </w:r>
      <w:r w:rsidR="00B3210B">
        <w:rPr>
          <w:rFonts w:ascii="Times New Roman" w:hAnsi="Times New Roman" w:cs="Times New Roman"/>
          <w:sz w:val="24"/>
          <w:szCs w:val="24"/>
        </w:rPr>
        <w:t xml:space="preserve"> и 62/23</w:t>
      </w:r>
      <w:r w:rsidR="003A2E6E" w:rsidRPr="005B193F">
        <w:rPr>
          <w:rFonts w:ascii="Times New Roman" w:hAnsi="Times New Roman" w:cs="Times New Roman"/>
          <w:sz w:val="24"/>
          <w:szCs w:val="24"/>
        </w:rPr>
        <w:t>)</w:t>
      </w:r>
      <w:r w:rsidR="003A2E6E" w:rsidRPr="00975E83">
        <w:rPr>
          <w:rFonts w:ascii="Times New Roman" w:hAnsi="Times New Roman" w:cs="Times New Roman"/>
          <w:sz w:val="24"/>
          <w:szCs w:val="24"/>
        </w:rPr>
        <w:t xml:space="preserve"> </w:t>
      </w:r>
      <w:r w:rsidRPr="00975E83">
        <w:rPr>
          <w:rFonts w:ascii="Times New Roman" w:hAnsi="Times New Roman" w:cs="Times New Roman"/>
          <w:sz w:val="24"/>
          <w:szCs w:val="24"/>
        </w:rPr>
        <w:t xml:space="preserve">и </w:t>
      </w:r>
      <w:r w:rsidR="005B193F" w:rsidRPr="005B193F">
        <w:rPr>
          <w:rFonts w:ascii="Times New Roman" w:hAnsi="Times New Roman" w:cs="Times New Roman"/>
          <w:sz w:val="24"/>
          <w:szCs w:val="24"/>
        </w:rPr>
        <w:t>Одлуке о отуђењу, давању у закуп, прибављању и размени грађевинског земљишта у јавној својини општине Владичин Хан (</w:t>
      </w:r>
      <w:r w:rsidR="006034CD">
        <w:rPr>
          <w:rFonts w:ascii="Times New Roman" w:hAnsi="Times New Roman" w:cs="Times New Roman"/>
          <w:sz w:val="24"/>
          <w:szCs w:val="24"/>
        </w:rPr>
        <w:t>„Сл.</w:t>
      </w:r>
      <w:r w:rsidR="005B193F" w:rsidRPr="005B193F">
        <w:rPr>
          <w:rFonts w:ascii="Times New Roman" w:hAnsi="Times New Roman" w:cs="Times New Roman"/>
          <w:sz w:val="24"/>
          <w:szCs w:val="24"/>
        </w:rPr>
        <w:t xml:space="preserve"> гласник града Врања“, бр. 6/16, 43/16 и 28/17)</w:t>
      </w:r>
      <w:r w:rsidR="005B193F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Постојеће и планиране површине јавне намене не могу се отуђити из јавне својине.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не може се отуђити или дати у закуп, ако није донет плански документ на основу кога се издају локацијски услови, односно грађевинска дозвола.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 xml:space="preserve">Грађевинско земљиште у јавној својини отуђује </w:t>
      </w:r>
      <w:r w:rsidR="00AF2415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или даје у закуп лицу које понуди највећу цену или највиши износ закупнине за то земљиште, која се накнадно не може умањивати.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Изузетно, јединица локалне самоуправе може отуђити грађевинско земљиште по цени која је мања од тржишне цене или отуђити грађевинско земљиште без накнаде, уз претходно прибављену сагласност Владе, а на начин и под условима прописан законом и подзаконским актима.</w:t>
      </w:r>
      <w:proofErr w:type="gramEnd"/>
    </w:p>
    <w:p w:rsidR="00975E83" w:rsidRP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Грађевинско земљиште у јавној својини се отуђује из јавне својине, полазећи од тржишне вредности непокретности, коју је проценио порески, односно други надлежни орган, у поступку јавног надметања, односно прикупљањем писмених понуда, ако законом није друкчије одређено.</w:t>
      </w:r>
      <w:proofErr w:type="gramEnd"/>
    </w:p>
    <w:p w:rsidR="00975E83" w:rsidRDefault="00975E83" w:rsidP="005651A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 xml:space="preserve">Грађевинско земљиште у јавној својини може </w:t>
      </w:r>
      <w:r w:rsidR="00AF2415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отуђити или дати у закуп непосредном погодбом у случају:</w:t>
      </w:r>
    </w:p>
    <w:p w:rsidR="00975E83" w:rsidRPr="00365EBD" w:rsidRDefault="00AF2415" w:rsidP="00365EBD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изградње објеката за потребе обављања послова из надлежности државних органа и организација, органа јединица територијалне аутономије и локалне самоуправе, као и других објеката у јавној својини;</w:t>
      </w:r>
    </w:p>
    <w:p w:rsidR="00975E83" w:rsidRDefault="00AF2415" w:rsidP="00365EBD">
      <w:pPr>
        <w:pStyle w:val="ListParagraph"/>
        <w:numPr>
          <w:ilvl w:val="0"/>
          <w:numId w:val="20"/>
        </w:numPr>
        <w:spacing w:after="0"/>
        <w:ind w:left="990" w:hanging="27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исправке граница суседних катастарских парцела;</w:t>
      </w:r>
    </w:p>
    <w:p w:rsidR="00975E83" w:rsidRDefault="00AF2415" w:rsidP="00365EBD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формирања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грађевинске парцеле у складу са чланом 70. Законом о планирању и изградњи;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отуђења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из члана 99. </w:t>
      </w:r>
      <w:proofErr w:type="gramStart"/>
      <w:r w:rsidR="005B193F" w:rsidRPr="00365EBD">
        <w:rPr>
          <w:rFonts w:ascii="Times New Roman" w:hAnsi="Times New Roman" w:cs="Times New Roman"/>
          <w:sz w:val="24"/>
          <w:szCs w:val="24"/>
        </w:rPr>
        <w:t>с</w:t>
      </w:r>
      <w:r w:rsidR="00975E83" w:rsidRPr="00365EBD">
        <w:rPr>
          <w:rFonts w:ascii="Times New Roman" w:hAnsi="Times New Roman" w:cs="Times New Roman"/>
          <w:sz w:val="24"/>
          <w:szCs w:val="24"/>
        </w:rPr>
        <w:t>т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. 10. </w:t>
      </w:r>
      <w:proofErr w:type="gramStart"/>
      <w:r w:rsidR="00746FEE" w:rsidRPr="00365EBD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12. Закон</w:t>
      </w:r>
      <w:r w:rsidR="00746FEE" w:rsidRPr="00365EBD">
        <w:rPr>
          <w:rFonts w:ascii="Times New Roman" w:hAnsi="Times New Roman" w:cs="Times New Roman"/>
          <w:sz w:val="24"/>
          <w:szCs w:val="24"/>
        </w:rPr>
        <w:t>а</w:t>
      </w:r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о планирању и изградњи, односно давања у закуп из члана 86;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споразумног давања земљишта ранијем власнику непокретности која је била предмет експропријације, у складу са прописима о експропријацији;</w:t>
      </w:r>
    </w:p>
    <w:p w:rsidR="00975E83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75E83" w:rsidRPr="00365EBD">
        <w:rPr>
          <w:rFonts w:ascii="Times New Roman" w:hAnsi="Times New Roman" w:cs="Times New Roman"/>
          <w:sz w:val="24"/>
          <w:szCs w:val="24"/>
        </w:rPr>
        <w:t>отуђења неизграђеног грађевинског земљишта у поступку враћања одузете имовине и обештећења у складу са посебним законом;</w:t>
      </w:r>
    </w:p>
    <w:p w:rsidR="00975E83" w:rsidRPr="00365EBD" w:rsidRDefault="00AF2415" w:rsidP="00975E83">
      <w:pPr>
        <w:pStyle w:val="ListParagraph"/>
        <w:numPr>
          <w:ilvl w:val="0"/>
          <w:numId w:val="20"/>
        </w:numPr>
        <w:tabs>
          <w:tab w:val="left" w:pos="990"/>
        </w:tabs>
        <w:spacing w:after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75E83" w:rsidRPr="00365EBD">
        <w:rPr>
          <w:rFonts w:ascii="Times New Roman" w:hAnsi="Times New Roman" w:cs="Times New Roman"/>
          <w:sz w:val="24"/>
          <w:szCs w:val="24"/>
        </w:rPr>
        <w:t>размене</w:t>
      </w:r>
      <w:proofErr w:type="gramEnd"/>
      <w:r w:rsidR="00975E83" w:rsidRPr="00365EBD">
        <w:rPr>
          <w:rFonts w:ascii="Times New Roman" w:hAnsi="Times New Roman" w:cs="Times New Roman"/>
          <w:sz w:val="24"/>
          <w:szCs w:val="24"/>
        </w:rPr>
        <w:t xml:space="preserve"> грађевинског земљишта.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У  случају</w:t>
      </w:r>
      <w:proofErr w:type="gramEnd"/>
      <w:r w:rsidRPr="00975E83">
        <w:rPr>
          <w:rFonts w:ascii="Times New Roman" w:hAnsi="Times New Roman" w:cs="Times New Roman"/>
          <w:sz w:val="24"/>
          <w:szCs w:val="24"/>
        </w:rPr>
        <w:t xml:space="preserve"> давања концесије или поверавања комуналне делатности у складу са посебним законима, грађевинско земљиште може </w:t>
      </w:r>
      <w:r w:rsidR="009239FE" w:rsidRPr="00975E83">
        <w:rPr>
          <w:rFonts w:ascii="Times New Roman" w:hAnsi="Times New Roman" w:cs="Times New Roman"/>
          <w:sz w:val="24"/>
          <w:szCs w:val="24"/>
        </w:rPr>
        <w:t xml:space="preserve">се </w:t>
      </w:r>
      <w:r w:rsidRPr="00975E83">
        <w:rPr>
          <w:rFonts w:ascii="Times New Roman" w:hAnsi="Times New Roman" w:cs="Times New Roman"/>
          <w:sz w:val="24"/>
          <w:szCs w:val="24"/>
        </w:rPr>
        <w:t>дати у закуп без накнаде, на временски период предвиђен уговором о концесији, односно на временски период на који је поверено обављање комуналне делатности.</w:t>
      </w:r>
    </w:p>
    <w:p w:rsidR="00975E83" w:rsidRPr="00975E83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  <w:t>Ради остваривања јавно-приватног партнерства, неизграђено грађевинско земљиште у јавној својини може се дати у закуп без накнаде приватном партнеру на рок на који је закључен јавни уговор у складу са законом којим се уређује јавно-приватно партнерство и концесије, односно уносити као оснивачки улог у привредна друштва, а власник грађевинског земљишта у јавној својини може са физичким или правним лицем закључити и уговор о заједничкој изградњи једног или више објеката.</w:t>
      </w:r>
    </w:p>
    <w:p w:rsidR="00975E83" w:rsidRPr="007050CE" w:rsidRDefault="00975E83" w:rsidP="00975E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75E83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975E83">
        <w:rPr>
          <w:rFonts w:ascii="Times New Roman" w:hAnsi="Times New Roman" w:cs="Times New Roman"/>
          <w:sz w:val="24"/>
          <w:szCs w:val="24"/>
        </w:rPr>
        <w:t>Неизграђено грађевинско земљиште у јавној својини може се уносити као оснивачки улог у јавно предузеће, на начин прописан законом и подзаконским актима.</w:t>
      </w:r>
      <w:proofErr w:type="gramEnd"/>
      <w:r w:rsidRPr="00964741">
        <w:rPr>
          <w:rFonts w:asciiTheme="majorHAnsi" w:hAnsiTheme="majorHAnsi"/>
          <w:b/>
          <w:sz w:val="24"/>
          <w:szCs w:val="24"/>
        </w:rPr>
        <w:tab/>
      </w:r>
    </w:p>
    <w:p w:rsidR="00975E83" w:rsidRDefault="00975E83"/>
    <w:p w:rsidR="00C0247A" w:rsidRDefault="00C0247A"/>
    <w:p w:rsidR="00C0247A" w:rsidRDefault="00C0247A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65EBD" w:rsidRDefault="00365EBD"/>
    <w:p w:rsidR="003A2E6E" w:rsidRDefault="003A2E6E"/>
    <w:p w:rsidR="003A2E6E" w:rsidRPr="003A2E6E" w:rsidRDefault="003A2E6E"/>
    <w:p w:rsidR="00365EBD" w:rsidRDefault="00365EBD"/>
    <w:p w:rsidR="00084D0A" w:rsidRDefault="00084D0A"/>
    <w:p w:rsidR="00084D0A" w:rsidRDefault="00084D0A"/>
    <w:p w:rsidR="00464AAA" w:rsidRPr="005B09FF" w:rsidRDefault="00464AAA"/>
    <w:p w:rsidR="00F13089" w:rsidRPr="009239FE" w:rsidRDefault="009239FE" w:rsidP="00365EB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75E83">
        <w:rPr>
          <w:rFonts w:ascii="Times New Roman" w:hAnsi="Times New Roman" w:cs="Times New Roman"/>
          <w:b/>
          <w:sz w:val="24"/>
          <w:szCs w:val="24"/>
        </w:rPr>
        <w:t>П</w:t>
      </w:r>
      <w:r>
        <w:rPr>
          <w:rFonts w:ascii="Times New Roman" w:hAnsi="Times New Roman" w:cs="Times New Roman"/>
          <w:b/>
          <w:sz w:val="24"/>
          <w:szCs w:val="24"/>
        </w:rPr>
        <w:t xml:space="preserve">РОГРАМ ОТУЂЕЊА И ДАВАЊА У ЗАКУП ГРАЂЕВИНСКОГ ЗЕМЉИШТА </w:t>
      </w:r>
      <w:r w:rsidR="00F13089" w:rsidRPr="00365EBD">
        <w:rPr>
          <w:rFonts w:ascii="Times New Roman" w:hAnsi="Times New Roman" w:cs="Times New Roman"/>
          <w:b/>
          <w:sz w:val="24"/>
          <w:szCs w:val="24"/>
        </w:rPr>
        <w:t>У ЈАВНОЈ СВОЈИНИ</w:t>
      </w:r>
      <w:r>
        <w:rPr>
          <w:rFonts w:ascii="Times New Roman" w:hAnsi="Times New Roman" w:cs="Times New Roman"/>
          <w:b/>
          <w:sz w:val="24"/>
          <w:szCs w:val="24"/>
        </w:rPr>
        <w:t xml:space="preserve"> ОПШТИНЕ ВЛАДИЧИН ХАН </w:t>
      </w:r>
    </w:p>
    <w:p w:rsidR="00472A7F" w:rsidRPr="00472A7F" w:rsidRDefault="00472A7F" w:rsidP="00472A7F">
      <w:pPr>
        <w:pStyle w:val="ListParagraph"/>
        <w:rPr>
          <w:rFonts w:ascii="Times New Roman" w:hAnsi="Times New Roman" w:cs="Times New Roman"/>
          <w:b/>
          <w:sz w:val="24"/>
          <w:szCs w:val="24"/>
        </w:rPr>
      </w:pPr>
    </w:p>
    <w:p w:rsidR="00F13089" w:rsidRPr="0029073B" w:rsidRDefault="00F13089" w:rsidP="00F13089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D968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1</w:t>
      </w:r>
    </w:p>
    <w:p w:rsidR="007050CE" w:rsidRPr="0029073B" w:rsidRDefault="007050CE" w:rsidP="00F13089">
      <w:pPr>
        <w:pStyle w:val="ListParagraph"/>
        <w:rPr>
          <w:sz w:val="24"/>
          <w:szCs w:val="24"/>
        </w:rPr>
      </w:pPr>
    </w:p>
    <w:p w:rsidR="005D3AFD" w:rsidRPr="005D3AFD" w:rsidRDefault="00F13089" w:rsidP="009239FE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AD4DC0">
        <w:rPr>
          <w:rFonts w:ascii="Times New Roman" w:hAnsi="Times New Roman" w:cs="Times New Roman"/>
          <w:b/>
          <w:sz w:val="24"/>
          <w:szCs w:val="24"/>
        </w:rPr>
        <w:t>860/7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  <w:r w:rsidR="002B7CA3" w:rsidRPr="0029073B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2B7CA3"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5B09FF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5B09FF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5B09FF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5B09FF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5B09FF">
        <w:rPr>
          <w:rFonts w:ascii="Times New Roman" w:eastAsia="Calibri" w:hAnsi="Times New Roman" w:cs="Times New Roman"/>
          <w:sz w:val="24"/>
          <w:szCs w:val="24"/>
          <w:lang w:val="sr-Cyrl-CS"/>
        </w:rPr>
        <w:t>“ бр</w:t>
      </w:r>
      <w:proofErr w:type="gramEnd"/>
      <w:r w:rsidR="005B09FF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5B09FF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="005B09FF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5B09FF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472A7F" w:rsidRDefault="00AD4DC0" w:rsidP="00365EBD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Зона</w:t>
      </w:r>
      <w:r w:rsidR="00604194"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9</w:t>
      </w: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Дуге њиве - Осларци</w:t>
      </w:r>
      <w:r w:rsidR="002B7CA3"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D4DC0" w:rsidRPr="00604194" w:rsidRDefault="00AD4DC0" w:rsidP="00604194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2</w:t>
      </w:r>
      <w:r w:rsidR="00604194" w:rsidRPr="00604194">
        <w:rPr>
          <w:rFonts w:ascii="Arial" w:eastAsia="Calibri" w:hAnsi="Arial" w:cs="Arial"/>
          <w:lang w:val="sr-Cyrl-CS"/>
        </w:rPr>
        <w:t xml:space="preserve"> </w:t>
      </w:r>
      <w:r w:rsidR="00604194"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- 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2B7CA3" w:rsidRPr="00AD4DC0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до</w:t>
      </w:r>
      <w:r w:rsidR="002B7CA3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AD4DC0">
        <w:rPr>
          <w:rFonts w:ascii="Times New Roman" w:eastAsia="Calibri" w:hAnsi="Times New Roman" w:cs="Times New Roman"/>
          <w:sz w:val="24"/>
          <w:szCs w:val="24"/>
          <w:lang w:val="sr-Cyrl-CS"/>
        </w:rPr>
        <w:t>2,0</w:t>
      </w:r>
      <w:r w:rsidR="009239FE"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AD4DC0" w:rsidRPr="00AD4DC0" w:rsidRDefault="00AD4DC0" w:rsidP="00AD4DC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AD4DC0" w:rsidRPr="00604194" w:rsidRDefault="00AD4DC0" w:rsidP="00AD4DC0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AD4DC0" w:rsidRPr="00AD4DC0" w:rsidRDefault="00AD4DC0" w:rsidP="00AD4DC0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  <w:r w:rsidRPr="00AD4DC0">
        <w:rPr>
          <w:rFonts w:ascii="Arial" w:eastAsia="Times New Roman" w:hAnsi="Arial" w:cs="Arial"/>
          <w:sz w:val="20"/>
          <w:szCs w:val="20"/>
          <w:lang w:val="sr-Cyrl-CS" w:eastAsia="sr-Cyrl-CS"/>
        </w:rPr>
        <w:t xml:space="preserve"> </w:t>
      </w:r>
      <w:r w:rsidRPr="00AD4DC0">
        <w:rPr>
          <w:rFonts w:ascii="Arial" w:eastAsia="Times New Roman" w:hAnsi="Arial" w:cs="Arial"/>
          <w:lang w:val="sr-Cyrl-CS" w:eastAsia="sr-Cyrl-CS"/>
        </w:rPr>
        <w:t xml:space="preserve"> </w:t>
      </w:r>
    </w:p>
    <w:p w:rsidR="002B7CA3" w:rsidRPr="0029073B" w:rsidRDefault="003A2E6E" w:rsidP="00070852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2B7CA3"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F13089" w:rsidRPr="0029073B" w:rsidRDefault="00F13089" w:rsidP="00070852">
      <w:pPr>
        <w:pStyle w:val="ListParagraph"/>
        <w:ind w:left="1800"/>
        <w:rPr>
          <w:sz w:val="24"/>
          <w:szCs w:val="24"/>
        </w:rPr>
      </w:pPr>
    </w:p>
    <w:p w:rsidR="00EB77A6" w:rsidRPr="00472A7F" w:rsidRDefault="00EB77A6" w:rsidP="00472A7F">
      <w:pPr>
        <w:rPr>
          <w:sz w:val="24"/>
          <w:szCs w:val="24"/>
        </w:rPr>
      </w:pPr>
    </w:p>
    <w:p w:rsidR="009239FE" w:rsidRDefault="00E8324E">
      <w:pPr>
        <w:rPr>
          <w:rFonts w:ascii="Times New Roman" w:hAnsi="Times New Roman" w:cs="Times New Roman"/>
          <w:b/>
          <w:sz w:val="24"/>
          <w:szCs w:val="24"/>
        </w:rPr>
      </w:pPr>
      <w:r w:rsidRPr="00FA6A6A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3313356" cy="2615464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2048" t="22867" r="41936" b="12560"/>
                    <a:stretch/>
                  </pic:blipFill>
                  <pic:spPr bwMode="auto">
                    <a:xfrm>
                      <a:off x="0" y="0"/>
                      <a:ext cx="3316434" cy="2617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B2262" w:rsidRDefault="002B7CA3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E8324E">
        <w:rPr>
          <w:rFonts w:ascii="Times New Roman" w:hAnsi="Times New Roman" w:cs="Times New Roman"/>
          <w:b/>
          <w:sz w:val="24"/>
          <w:szCs w:val="24"/>
        </w:rPr>
        <w:t xml:space="preserve">860/7 </w:t>
      </w:r>
      <w:r w:rsidRPr="0029073B">
        <w:rPr>
          <w:rFonts w:ascii="Times New Roman" w:hAnsi="Times New Roman" w:cs="Times New Roman"/>
          <w:b/>
          <w:sz w:val="24"/>
          <w:szCs w:val="24"/>
        </w:rPr>
        <w:t>КО Владичин Хан</w:t>
      </w:r>
    </w:p>
    <w:p w:rsidR="00E8324E" w:rsidRDefault="00E8324E">
      <w:pPr>
        <w:rPr>
          <w:rFonts w:ascii="Times New Roman" w:hAnsi="Times New Roman" w:cs="Times New Roman"/>
          <w:b/>
          <w:sz w:val="24"/>
          <w:szCs w:val="24"/>
        </w:rPr>
      </w:pPr>
    </w:p>
    <w:p w:rsidR="009F766B" w:rsidRPr="004B2DE4" w:rsidRDefault="009F766B">
      <w:pPr>
        <w:rPr>
          <w:rFonts w:ascii="Times New Roman" w:hAnsi="Times New Roman" w:cs="Times New Roman"/>
          <w:b/>
          <w:sz w:val="24"/>
          <w:szCs w:val="24"/>
        </w:rPr>
      </w:pPr>
    </w:p>
    <w:p w:rsidR="00EB77A6" w:rsidRPr="00DE348E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D96899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2</w:t>
      </w: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EB77A6" w:rsidRPr="0029073B" w:rsidRDefault="00EB77A6" w:rsidP="00EB77A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04194" w:rsidRPr="005D3AFD" w:rsidRDefault="00070852" w:rsidP="00604194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604194">
        <w:rPr>
          <w:rFonts w:ascii="Times New Roman" w:hAnsi="Times New Roman" w:cs="Times New Roman"/>
          <w:b/>
          <w:sz w:val="24"/>
          <w:szCs w:val="24"/>
        </w:rPr>
        <w:t>Катастарске парцеле</w:t>
      </w:r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 број 1303/24 и 1303/</w:t>
      </w:r>
      <w:proofErr w:type="gramStart"/>
      <w:r w:rsidR="00EB77A6" w:rsidRPr="00604194">
        <w:rPr>
          <w:rFonts w:ascii="Times New Roman" w:hAnsi="Times New Roman" w:cs="Times New Roman"/>
          <w:b/>
          <w:sz w:val="24"/>
          <w:szCs w:val="24"/>
        </w:rPr>
        <w:t>25  КО</w:t>
      </w:r>
      <w:proofErr w:type="gramEnd"/>
      <w:r w:rsidR="00EB77A6" w:rsidRPr="00604194">
        <w:rPr>
          <w:rFonts w:ascii="Times New Roman" w:hAnsi="Times New Roman" w:cs="Times New Roman"/>
          <w:b/>
          <w:sz w:val="24"/>
          <w:szCs w:val="24"/>
        </w:rPr>
        <w:t xml:space="preserve"> Владичин Хан, </w:t>
      </w:r>
      <w:r w:rsidRPr="00604194">
        <w:rPr>
          <w:rFonts w:ascii="Times New Roman" w:hAnsi="Times New Roman" w:cs="Times New Roman"/>
          <w:sz w:val="24"/>
          <w:szCs w:val="24"/>
        </w:rPr>
        <w:t>налазе</w:t>
      </w:r>
      <w:r w:rsidR="00EB77A6" w:rsidRPr="00604194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604194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604194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604194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604194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Врања“ бр.</w:t>
      </w:r>
      <w:r w:rsidR="00604194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="00604194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604194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070852" w:rsidRPr="00604194" w:rsidRDefault="00070852" w:rsidP="00604194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604194" w:rsidRPr="00604194" w:rsidRDefault="00604194" w:rsidP="00604194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Зона 9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Дуге њиве-Осларци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604194" w:rsidRPr="004B2DE4" w:rsidRDefault="00604194" w:rsidP="004B2DE4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3</w:t>
      </w:r>
      <w:r w:rsid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="004B2DE4">
        <w:rPr>
          <w:rFonts w:ascii="Times New Roman" w:eastAsia="Calibri" w:hAnsi="Times New Roman" w:cs="Times New Roman"/>
          <w:sz w:val="24"/>
          <w:szCs w:val="24"/>
          <w:lang w:val="sr-Cyrl-CS"/>
        </w:rPr>
        <w:t>-</w:t>
      </w:r>
      <w:r w:rsidR="004B2DE4"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 w:rsidR="004B2DE4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604194" w:rsidRPr="00604194" w:rsidRDefault="003A2E6E" w:rsidP="0060419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EB77A6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ндекс </w:t>
      </w:r>
      <w:r w:rsidR="001C0F59">
        <w:rPr>
          <w:rFonts w:ascii="Times New Roman" w:eastAsia="Calibri" w:hAnsi="Times New Roman" w:cs="Times New Roman"/>
          <w:sz w:val="24"/>
          <w:szCs w:val="24"/>
          <w:lang w:val="sr-Cyrl-CS"/>
        </w:rPr>
        <w:t>изграђености до 0,8;</w:t>
      </w:r>
    </w:p>
    <w:p w:rsidR="00604194" w:rsidRPr="00604194" w:rsidRDefault="00604194" w:rsidP="00604194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П+1+Пк/Пс 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A07340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604194" w:rsidRPr="00A07340" w:rsidRDefault="00604194" w:rsidP="00604194">
      <w:pPr>
        <w:numPr>
          <w:ilvl w:val="1"/>
          <w:numId w:val="28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604194" w:rsidRPr="00604194" w:rsidRDefault="00604194" w:rsidP="00604194">
      <w:pPr>
        <w:numPr>
          <w:ilvl w:val="1"/>
          <w:numId w:val="28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 xml:space="preserve">.  </w:t>
      </w:r>
    </w:p>
    <w:p w:rsidR="00EB77A6" w:rsidRPr="0029073B" w:rsidRDefault="003A2E6E" w:rsidP="003A2E6E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EB77A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арцеле су </w:t>
      </w:r>
      <w:r w:rsidR="00A71C26" w:rsidRPr="0029073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="00EB77A6" w:rsidRPr="0029073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опремљене</w:t>
      </w:r>
      <w:r w:rsidR="001C0F59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EB77A6" w:rsidRPr="001C0F59" w:rsidRDefault="00EB77A6">
      <w:pPr>
        <w:rPr>
          <w:sz w:val="24"/>
          <w:szCs w:val="24"/>
        </w:rPr>
      </w:pPr>
    </w:p>
    <w:p w:rsidR="001C0F59" w:rsidRDefault="00B3567D" w:rsidP="00EB77A6">
      <w:pPr>
        <w:rPr>
          <w:rFonts w:ascii="Times New Roman" w:hAnsi="Times New Roman" w:cs="Times New Roman"/>
          <w:b/>
          <w:sz w:val="24"/>
          <w:szCs w:val="24"/>
        </w:rPr>
      </w:pPr>
      <w:r w:rsidRPr="00B3567D">
        <w:rPr>
          <w:noProof/>
          <w:sz w:val="24"/>
          <w:szCs w:val="24"/>
        </w:rPr>
        <w:lastRenderedPageBreak/>
        <w:pict>
          <v:shapetype id="_x0000_t23" coordsize="21600,21600" o:spt="23" adj="5400" path="m,10800qy10800,,21600,10800,10800,21600,,10800xm@0,10800qy10800@2@1,10800,10800@0@0,10800xe"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</v:formulas>
            <v:path o:connecttype="custom" o:connectlocs="10800,0;3163,3163;0,10800;3163,18437;10800,21600;18437,18437;21600,10800;18437,3163" textboxrect="3163,3163,18437,18437"/>
            <v:handles>
              <v:h position="#0,center" xrange="0,10800"/>
            </v:handles>
          </v:shapetype>
          <v:shape id="AutoShape 5" o:spid="_x0000_s1026" type="#_x0000_t23" style="position:absolute;margin-left:70.65pt;margin-top:158.65pt;width:48.45pt;height:59.35pt;rotation:-1215820fd;z-index:2516602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" adj="816"/>
        </w:pict>
      </w:r>
      <w:r w:rsidR="00D87B28" w:rsidRPr="0029073B">
        <w:rPr>
          <w:noProof/>
          <w:sz w:val="24"/>
          <w:szCs w:val="24"/>
          <w:lang w:val="sr-Cyrl-CS" w:eastAsia="sr-Cyrl-CS"/>
        </w:rPr>
        <w:drawing>
          <wp:inline distT="0" distB="0" distL="0" distR="0">
            <wp:extent cx="1788082" cy="3846404"/>
            <wp:effectExtent l="19050" t="0" r="2618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50532" t="30091" r="32517" b="5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484" cy="3851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09A" w:rsidRPr="00A07340" w:rsidRDefault="00EB77A6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Катастарске парцеле број 1303/24 и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1303/</w:t>
      </w:r>
      <w:proofErr w:type="gramStart"/>
      <w:r w:rsidR="001E06BD" w:rsidRPr="0029073B">
        <w:rPr>
          <w:rFonts w:ascii="Times New Roman" w:hAnsi="Times New Roman" w:cs="Times New Roman"/>
          <w:b/>
          <w:sz w:val="24"/>
          <w:szCs w:val="24"/>
        </w:rPr>
        <w:t>2</w:t>
      </w:r>
      <w:r w:rsidR="00A71C26" w:rsidRPr="0029073B">
        <w:rPr>
          <w:rFonts w:ascii="Times New Roman" w:hAnsi="Times New Roman" w:cs="Times New Roman"/>
          <w:b/>
          <w:sz w:val="24"/>
          <w:szCs w:val="24"/>
        </w:rPr>
        <w:t>5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C0F5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E06BD" w:rsidRPr="0029073B">
        <w:rPr>
          <w:rFonts w:ascii="Times New Roman" w:hAnsi="Times New Roman" w:cs="Times New Roman"/>
          <w:b/>
          <w:sz w:val="24"/>
          <w:szCs w:val="24"/>
        </w:rPr>
        <w:t>КО</w:t>
      </w:r>
      <w:proofErr w:type="gramEnd"/>
      <w:r w:rsidR="001E06BD" w:rsidRPr="0029073B">
        <w:rPr>
          <w:rFonts w:ascii="Times New Roman" w:hAnsi="Times New Roman" w:cs="Times New Roman"/>
          <w:b/>
          <w:sz w:val="24"/>
          <w:szCs w:val="24"/>
        </w:rPr>
        <w:t xml:space="preserve"> Владичин </w:t>
      </w:r>
      <w:r w:rsidRPr="0029073B">
        <w:rPr>
          <w:rFonts w:ascii="Times New Roman" w:hAnsi="Times New Roman" w:cs="Times New Roman"/>
          <w:b/>
          <w:sz w:val="24"/>
          <w:szCs w:val="24"/>
        </w:rPr>
        <w:t>Хан</w:t>
      </w:r>
    </w:p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3</w:t>
      </w: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29073B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604194" w:rsidRPr="005D3AFD" w:rsidRDefault="00604194" w:rsidP="00604194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604194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604194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>
        <w:rPr>
          <w:rFonts w:ascii="Times New Roman" w:hAnsi="Times New Roman" w:cs="Times New Roman"/>
          <w:b/>
          <w:sz w:val="24"/>
          <w:szCs w:val="24"/>
        </w:rPr>
        <w:t>а</w:t>
      </w:r>
      <w:r w:rsidRPr="00604194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F70209">
        <w:rPr>
          <w:rFonts w:ascii="Times New Roman" w:hAnsi="Times New Roman" w:cs="Times New Roman"/>
          <w:b/>
          <w:sz w:val="24"/>
          <w:szCs w:val="24"/>
        </w:rPr>
        <w:t>895/</w:t>
      </w:r>
      <w:proofErr w:type="gramStart"/>
      <w:r w:rsidR="00F70209">
        <w:rPr>
          <w:rFonts w:ascii="Times New Roman" w:hAnsi="Times New Roman" w:cs="Times New Roman"/>
          <w:b/>
          <w:sz w:val="24"/>
          <w:szCs w:val="24"/>
        </w:rPr>
        <w:t>1</w:t>
      </w:r>
      <w:r w:rsidRPr="00604194">
        <w:rPr>
          <w:rFonts w:ascii="Times New Roman" w:hAnsi="Times New Roman" w:cs="Times New Roman"/>
          <w:b/>
          <w:sz w:val="24"/>
          <w:szCs w:val="24"/>
        </w:rPr>
        <w:t xml:space="preserve">  КО</w:t>
      </w:r>
      <w:proofErr w:type="gramEnd"/>
      <w:r w:rsidRPr="00604194">
        <w:rPr>
          <w:rFonts w:ascii="Times New Roman" w:hAnsi="Times New Roman" w:cs="Times New Roman"/>
          <w:b/>
          <w:sz w:val="24"/>
          <w:szCs w:val="24"/>
        </w:rPr>
        <w:t xml:space="preserve"> Владичин Хан, </w:t>
      </w:r>
      <w:r w:rsidRPr="00604194">
        <w:rPr>
          <w:rFonts w:ascii="Times New Roman" w:hAnsi="Times New Roman" w:cs="Times New Roman"/>
          <w:sz w:val="24"/>
          <w:szCs w:val="24"/>
        </w:rPr>
        <w:t>налаз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604194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Врања“ бр.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F70209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604194" w:rsidRPr="00604194" w:rsidRDefault="00604194" w:rsidP="00604194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604194" w:rsidRPr="00604194" w:rsidRDefault="00604194" w:rsidP="00604194">
      <w:pPr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Зона 9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>Дуге њиве-Осларци</w:t>
      </w:r>
      <w:r w:rsidRPr="00604194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F70209" w:rsidRPr="004B2DE4" w:rsidRDefault="00604194" w:rsidP="00F70209">
      <w:pPr>
        <w:ind w:left="810" w:hanging="9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 w:rsidR="00F70209">
        <w:rPr>
          <w:rFonts w:ascii="Times New Roman" w:hAnsi="Times New Roman" w:cs="Times New Roman"/>
          <w:b/>
          <w:sz w:val="24"/>
          <w:szCs w:val="24"/>
          <w:lang w:val="sr-Cyrl-CS"/>
        </w:rPr>
        <w:t>3</w:t>
      </w:r>
      <w:r w:rsidR="004B2DE4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="004B2DE4" w:rsidRPr="003936C0">
        <w:rPr>
          <w:rFonts w:ascii="Times New Roman" w:hAnsi="Times New Roman" w:cs="Times New Roman"/>
          <w:sz w:val="24"/>
          <w:szCs w:val="24"/>
          <w:lang w:val="sr-Cyrl-CS"/>
        </w:rPr>
        <w:t>-</w:t>
      </w:r>
      <w:r w:rsidR="003936C0" w:rsidRPr="003936C0">
        <w:rPr>
          <w:rFonts w:ascii="Arial" w:eastAsia="Calibri" w:hAnsi="Arial" w:cs="Arial"/>
          <w:bCs/>
          <w:lang w:val="sr-Cyrl-CS"/>
        </w:rPr>
        <w:t xml:space="preserve"> </w:t>
      </w:r>
      <w:r w:rsidR="00F70209" w:rsidRPr="004B2DE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ван градског центра дефинисани правилном матрицом саобраћајница</w:t>
      </w:r>
      <w:r w:rsidR="00F70209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3936C0" w:rsidRPr="003936C0" w:rsidRDefault="003936C0" w:rsidP="003936C0">
      <w:pPr>
        <w:spacing w:after="0" w:afterAutospacing="0"/>
        <w:ind w:left="72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индекс  изграђености: максимум 0,8,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F766B">
        <w:rPr>
          <w:rFonts w:ascii="Times New Roman" w:eastAsia="Calibri" w:hAnsi="Times New Roman" w:cs="Times New Roman"/>
          <w:sz w:val="24"/>
          <w:szCs w:val="24"/>
        </w:rPr>
        <w:t xml:space="preserve">најмања површина парцеле: 300 m² 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П+1+Пк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9F766B">
        <w:rPr>
          <w:rFonts w:ascii="Times New Roman" w:eastAsia="Calibri" w:hAnsi="Times New Roman" w:cs="Times New Roman"/>
          <w:sz w:val="24"/>
          <w:szCs w:val="24"/>
          <w:lang w:eastAsia="sr-Latn-CS"/>
        </w:rPr>
        <w:t>2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9F766B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9F766B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9F766B" w:rsidRPr="009F766B" w:rsidRDefault="009F766B" w:rsidP="009F766B">
      <w:pPr>
        <w:numPr>
          <w:ilvl w:val="1"/>
          <w:numId w:val="32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9F766B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9F766B" w:rsidRPr="009F766B" w:rsidRDefault="009F766B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F766B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парцели: минимум 35%,</w:t>
      </w:r>
    </w:p>
    <w:p w:rsidR="00604194" w:rsidRPr="009F766B" w:rsidRDefault="00604194" w:rsidP="009F766B">
      <w:pPr>
        <w:numPr>
          <w:ilvl w:val="0"/>
          <w:numId w:val="32"/>
        </w:numPr>
        <w:spacing w:after="0" w:afterAutospacing="0"/>
        <w:jc w:val="both"/>
        <w:rPr>
          <w:rFonts w:ascii="Times New Roman" w:eastAsia="Calibri" w:hAnsi="Times New Roman" w:cs="Times New Roman"/>
          <w:lang w:val="ru-RU"/>
        </w:rPr>
      </w:pPr>
      <w:r w:rsidRPr="009F766B">
        <w:rPr>
          <w:rFonts w:ascii="Times New Roman" w:hAnsi="Times New Roman" w:cs="Times New Roman"/>
          <w:sz w:val="24"/>
          <w:szCs w:val="24"/>
          <w:lang w:val="sr-Cyrl-CS"/>
        </w:rPr>
        <w:t>парцел</w:t>
      </w:r>
      <w:r w:rsidR="003936C0" w:rsidRPr="009F766B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="003936C0" w:rsidRPr="009F766B">
        <w:rPr>
          <w:rFonts w:ascii="Times New Roman" w:hAnsi="Times New Roman" w:cs="Times New Roman"/>
          <w:sz w:val="24"/>
          <w:szCs w:val="24"/>
          <w:lang w:val="sr-Cyrl-CS"/>
        </w:rPr>
        <w:t>је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="00C00966" w:rsidRPr="009F766B">
        <w:rPr>
          <w:rFonts w:ascii="Times New Roman" w:hAnsi="Times New Roman" w:cs="Times New Roman"/>
          <w:sz w:val="24"/>
          <w:szCs w:val="24"/>
          <w:lang w:val="sr-Cyrl-CS"/>
        </w:rPr>
        <w:t xml:space="preserve">делимично 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>комунално опремљен</w:t>
      </w:r>
      <w:r w:rsidR="003936C0" w:rsidRPr="009F766B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Pr="009F766B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A71C26" w:rsidRPr="0029073B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</w:p>
    <w:p w:rsidR="00E12802" w:rsidRDefault="00A71C26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70209">
        <w:rPr>
          <w:noProof/>
          <w:lang w:val="sr-Cyrl-CS" w:eastAsia="sr-Cyrl-CS"/>
        </w:rPr>
        <w:drawing>
          <wp:inline distT="0" distB="0" distL="0" distR="0">
            <wp:extent cx="3532239" cy="2395124"/>
            <wp:effectExtent l="0" t="0" r="0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24723" t="36613" r="37717" b="18111"/>
                    <a:stretch/>
                  </pic:blipFill>
                  <pic:spPr bwMode="auto">
                    <a:xfrm>
                      <a:off x="0" y="0"/>
                      <a:ext cx="3540807" cy="2400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71C26" w:rsidRPr="0029073B" w:rsidRDefault="00A71C26" w:rsidP="00A71C26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F70209">
        <w:rPr>
          <w:rFonts w:ascii="Times New Roman" w:hAnsi="Times New Roman" w:cs="Times New Roman"/>
          <w:b/>
          <w:sz w:val="24"/>
          <w:szCs w:val="24"/>
        </w:rPr>
        <w:t>895</w:t>
      </w:r>
      <w:r w:rsidR="003936C0">
        <w:rPr>
          <w:rFonts w:ascii="Times New Roman" w:hAnsi="Times New Roman" w:cs="Times New Roman"/>
          <w:b/>
          <w:sz w:val="24"/>
          <w:szCs w:val="24"/>
        </w:rPr>
        <w:t>/1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Default="00A71C26" w:rsidP="00A71C26">
      <w:pPr>
        <w:spacing w:after="0" w:afterAutospacing="0"/>
        <w:ind w:left="1080"/>
        <w:jc w:val="both"/>
        <w:rPr>
          <w:rFonts w:ascii="Times New Roman" w:hAnsi="Times New Roman" w:cs="Times New Roman"/>
          <w:lang w:val="sr-Cyrl-CS"/>
        </w:rPr>
      </w:pPr>
    </w:p>
    <w:p w:rsidR="00A71C26" w:rsidRPr="002B7CA3" w:rsidRDefault="00A71C26" w:rsidP="00A71C26">
      <w:pPr>
        <w:spacing w:after="0" w:afterAutospacing="0"/>
        <w:ind w:left="1080"/>
        <w:jc w:val="both"/>
        <w:rPr>
          <w:rFonts w:ascii="Times New Roman" w:eastAsia="Calibri" w:hAnsi="Times New Roman" w:cs="Times New Roman"/>
          <w:lang w:val="sr-Cyrl-CS"/>
        </w:rPr>
      </w:pPr>
    </w:p>
    <w:p w:rsidR="00A71C26" w:rsidRPr="0039039D" w:rsidRDefault="00A71C26"/>
    <w:p w:rsidR="00A71C26" w:rsidRPr="00DE348E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6E496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DE348E">
        <w:rPr>
          <w:rFonts w:ascii="Times New Roman" w:hAnsi="Times New Roman" w:cs="Times New Roman"/>
          <w:b/>
          <w:i/>
          <w:sz w:val="24"/>
          <w:szCs w:val="24"/>
          <w:u w:val="single"/>
        </w:rPr>
        <w:t>4</w:t>
      </w: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71C26" w:rsidRPr="0003009A" w:rsidRDefault="00A71C26" w:rsidP="00A71C26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5D3AFD" w:rsidRPr="006B2262" w:rsidRDefault="00A71C26" w:rsidP="00E12802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2F48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9F766B">
        <w:rPr>
          <w:rFonts w:ascii="Times New Roman" w:hAnsi="Times New Roman" w:cs="Times New Roman"/>
          <w:b/>
          <w:sz w:val="24"/>
          <w:szCs w:val="24"/>
        </w:rPr>
        <w:t>е</w:t>
      </w:r>
      <w:r w:rsidRPr="00462F48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 w:rsidR="009F766B">
        <w:rPr>
          <w:rFonts w:ascii="Times New Roman" w:hAnsi="Times New Roman" w:cs="Times New Roman"/>
          <w:b/>
          <w:sz w:val="24"/>
          <w:szCs w:val="24"/>
        </w:rPr>
        <w:t>е</w:t>
      </w:r>
      <w:r w:rsidRPr="00462F48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9F766B">
        <w:rPr>
          <w:rFonts w:ascii="Times New Roman" w:hAnsi="Times New Roman" w:cs="Times New Roman"/>
          <w:b/>
          <w:sz w:val="24"/>
          <w:szCs w:val="24"/>
        </w:rPr>
        <w:t>924/2(део), 1043/5, 890, 893/2, 894/2, 895/2, 896/2, 1352, 1350</w:t>
      </w:r>
      <w:r w:rsidR="0039039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F766B">
        <w:rPr>
          <w:rFonts w:ascii="Times New Roman" w:hAnsi="Times New Roman" w:cs="Times New Roman"/>
          <w:b/>
          <w:sz w:val="24"/>
          <w:szCs w:val="24"/>
        </w:rPr>
        <w:t>(део) све</w:t>
      </w:r>
      <w:r w:rsidRPr="00462F48">
        <w:rPr>
          <w:rFonts w:ascii="Times New Roman" w:hAnsi="Times New Roman" w:cs="Times New Roman"/>
          <w:b/>
          <w:sz w:val="24"/>
          <w:szCs w:val="24"/>
        </w:rPr>
        <w:t xml:space="preserve"> КО Владичин Хан,</w:t>
      </w:r>
      <w:r w:rsidR="006B226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62F48">
        <w:rPr>
          <w:rFonts w:ascii="Times New Roman" w:hAnsi="Times New Roman" w:cs="Times New Roman"/>
          <w:sz w:val="24"/>
          <w:szCs w:val="24"/>
        </w:rPr>
        <w:t>налаз</w:t>
      </w:r>
      <w:r w:rsidR="009F766B">
        <w:rPr>
          <w:rFonts w:ascii="Times New Roman" w:hAnsi="Times New Roman" w:cs="Times New Roman"/>
          <w:sz w:val="24"/>
          <w:szCs w:val="24"/>
        </w:rPr>
        <w:t>е</w:t>
      </w:r>
      <w:r w:rsidRPr="00462F48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“</w:t>
      </w:r>
      <w:r w:rsidR="00E1280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бр</w:t>
      </w:r>
      <w:proofErr w:type="gramEnd"/>
      <w:r w:rsidR="00E12802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="00365EBD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6B226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и</w:t>
      </w:r>
      <w:r w:rsidR="00365EBD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6B2262" w:rsidRPr="00462F48" w:rsidRDefault="006B2262" w:rsidP="006B2262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B2262" w:rsidRDefault="00AD4DC0" w:rsidP="006B2262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Зона </w:t>
      </w:r>
      <w:r w:rsidR="0039039D">
        <w:rPr>
          <w:rFonts w:ascii="Times New Roman" w:hAnsi="Times New Roman" w:cs="Times New Roman"/>
          <w:b/>
          <w:sz w:val="24"/>
          <w:szCs w:val="24"/>
          <w:lang w:val="sr-Cyrl-CS"/>
        </w:rPr>
        <w:t>2</w:t>
      </w:r>
      <w:r w:rsidR="006B2262"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 w:rsidR="0039039D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</w:t>
      </w:r>
      <w:r w:rsidR="0039039D">
        <w:rPr>
          <w:rFonts w:ascii="Times New Roman" w:hAnsi="Times New Roman" w:cs="Times New Roman"/>
          <w:sz w:val="24"/>
          <w:szCs w:val="24"/>
          <w:lang w:val="sr-Cyrl-CS"/>
        </w:rPr>
        <w:t>Центар.</w:t>
      </w:r>
      <w:r w:rsidR="006B2262" w:rsidRPr="006B2262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</w:p>
    <w:p w:rsidR="00A71C26" w:rsidRPr="006B2262" w:rsidRDefault="006B2262" w:rsidP="006B2262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</w:t>
      </w:r>
      <w:r w:rsidR="00AD4DC0"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>:</w:t>
      </w:r>
      <w:r w:rsidRP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ТЦ</w:t>
      </w:r>
      <w:r w:rsidR="0039039D">
        <w:rPr>
          <w:rFonts w:ascii="Times New Roman" w:hAnsi="Times New Roman" w:cs="Times New Roman"/>
          <w:b/>
          <w:sz w:val="24"/>
          <w:szCs w:val="24"/>
          <w:lang w:val="sr-Cyrl-CS"/>
        </w:rPr>
        <w:t>7</w:t>
      </w:r>
      <w:r w:rsidR="00A07340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 - </w:t>
      </w:r>
      <w:r w:rsidR="00A07340" w:rsidRPr="00A07340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узаним и дубоким парцелама (стамбени блокови дефинисани нерегулисаном матрицом саобраћајница, врло мале просторне интервенције, могућа изградња нових објеката у затеченом градитељском кључу)</w:t>
      </w:r>
      <w:r w:rsidRPr="00A07340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39039D" w:rsidRPr="007B625C" w:rsidRDefault="0039039D" w:rsidP="0039039D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b/>
          <w:bCs/>
          <w:sz w:val="24"/>
          <w:szCs w:val="24"/>
        </w:rPr>
        <w:t xml:space="preserve">Напомена: </w:t>
      </w:r>
      <w:r w:rsidRPr="007B625C">
        <w:rPr>
          <w:rFonts w:ascii="Times New Roman" w:hAnsi="Times New Roman" w:cs="Times New Roman"/>
          <w:sz w:val="24"/>
          <w:szCs w:val="24"/>
        </w:rPr>
        <w:t>предмет отуђења ће бити грађевинска парцела формирана на наведен</w:t>
      </w:r>
      <w:r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катастарск</w:t>
      </w:r>
      <w:r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парцел</w:t>
      </w:r>
      <w:r>
        <w:rPr>
          <w:rFonts w:ascii="Times New Roman" w:hAnsi="Times New Roman" w:cs="Times New Roman"/>
          <w:sz w:val="24"/>
          <w:szCs w:val="24"/>
        </w:rPr>
        <w:t>ама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кроз израду пројекта препарцелације.</w:t>
      </w:r>
    </w:p>
    <w:p w:rsidR="002D55CD" w:rsidRPr="00230231" w:rsidRDefault="002D55CD" w:rsidP="00230231">
      <w:pPr>
        <w:pStyle w:val="ListParagraph"/>
        <w:tabs>
          <w:tab w:val="left" w:pos="810"/>
        </w:tabs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индекс изграђености: максимум 1,0; (</w:t>
      </w: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0,6 за парцеле преко 1000</w:t>
      </w:r>
      <w:r w:rsidRPr="00ED14C2">
        <w:rPr>
          <w:rFonts w:ascii="Times New Roman" w:eastAsia="Calibri" w:hAnsi="Times New Roman" w:cs="Times New Roman"/>
          <w:sz w:val="24"/>
          <w:szCs w:val="24"/>
        </w:rPr>
        <w:t>m</w:t>
      </w: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²),</w:t>
      </w:r>
    </w:p>
    <w:p w:rsidR="0039039D" w:rsidRPr="00ED14C2" w:rsidRDefault="0039039D" w:rsidP="0039039D">
      <w:pPr>
        <w:pStyle w:val="ListParagraph"/>
        <w:numPr>
          <w:ilvl w:val="4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максимум 2,0 (за појединачне парцеле у ужем центру)</w:t>
      </w:r>
      <w:r w:rsidRPr="00ED14C2">
        <w:rPr>
          <w:rFonts w:ascii="Times New Roman" w:eastAsia="Calibri" w:hAnsi="Times New Roman" w:cs="Times New Roman"/>
          <w:sz w:val="24"/>
          <w:szCs w:val="24"/>
        </w:rPr>
        <w:t>,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висина објеката: максимум П+1  (у складу са зоном у којој се налази) 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паркирања: на парцели, паркинг према улици,</w:t>
      </w:r>
    </w:p>
    <w:p w:rsidR="0039039D" w:rsidRPr="00ED14C2" w:rsidRDefault="0039039D" w:rsidP="0039039D">
      <w:pPr>
        <w:numPr>
          <w:ilvl w:val="0"/>
          <w:numId w:val="34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D14C2">
        <w:rPr>
          <w:rFonts w:ascii="Times New Roman" w:eastAsia="Calibri" w:hAnsi="Times New Roman" w:cs="Times New Roman"/>
          <w:sz w:val="24"/>
          <w:szCs w:val="24"/>
        </w:rPr>
        <w:lastRenderedPageBreak/>
        <w:t>број паркинг места: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трговина - 1ПМ / 50,0</w:t>
      </w:r>
      <w:r w:rsidRPr="00ED14C2">
        <w:rPr>
          <w:rFonts w:ascii="Times New Roman" w:eastAsia="Calibri" w:hAnsi="Times New Roman" w:cs="Times New Roman"/>
          <w:sz w:val="24"/>
          <w:szCs w:val="24"/>
          <w:lang w:val="sr-Latn-CS"/>
        </w:rPr>
        <w:t>m²</w:t>
      </w: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продајног простора,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администрација и пословање - 1ПМ / 60,0</w:t>
      </w:r>
      <w:r w:rsidRPr="00ED14C2">
        <w:rPr>
          <w:rFonts w:ascii="Times New Roman" w:eastAsia="Calibri" w:hAnsi="Times New Roman" w:cs="Times New Roman"/>
          <w:sz w:val="24"/>
          <w:szCs w:val="24"/>
          <w:lang w:val="sr-Latn-CS"/>
        </w:rPr>
        <w:t>m²</w:t>
      </w: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нето етажне  површине,</w:t>
      </w:r>
    </w:p>
    <w:p w:rsidR="0039039D" w:rsidRPr="00ED14C2" w:rsidRDefault="0039039D" w:rsidP="0039039D">
      <w:pPr>
        <w:spacing w:after="0" w:afterAutospacing="0"/>
        <w:ind w:left="720" w:right="-12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sr-Cyrl-CS"/>
        </w:rPr>
        <w:t>- угоститељски објекти – 1ПМ на два постављена стола,</w:t>
      </w:r>
    </w:p>
    <w:p w:rsidR="0039039D" w:rsidRPr="00ED14C2" w:rsidRDefault="0039039D" w:rsidP="0039039D">
      <w:pPr>
        <w:numPr>
          <w:ilvl w:val="0"/>
          <w:numId w:val="34"/>
        </w:numPr>
        <w:spacing w:after="12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eastAsia="Calibri" w:hAnsi="Times New Roman" w:cs="Times New Roman"/>
          <w:sz w:val="24"/>
          <w:szCs w:val="24"/>
          <w:lang w:val="ru-RU"/>
        </w:rPr>
        <w:t>проценат озелењених површина на парцели (без паркинга): минимум 15%.</w:t>
      </w:r>
    </w:p>
    <w:p w:rsidR="00A71C26" w:rsidRPr="00ED14C2" w:rsidRDefault="003D0C60" w:rsidP="0039039D">
      <w:pPr>
        <w:numPr>
          <w:ilvl w:val="0"/>
          <w:numId w:val="34"/>
        </w:numPr>
        <w:spacing w:after="120" w:afterAutospacing="0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ED14C2"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A71C26" w:rsidRPr="00ED14C2">
        <w:rPr>
          <w:rFonts w:ascii="Times New Roman" w:hAnsi="Times New Roman" w:cs="Times New Roman"/>
          <w:sz w:val="24"/>
          <w:szCs w:val="24"/>
          <w:lang w:val="sr-Cyrl-CS"/>
        </w:rPr>
        <w:t>арцел</w:t>
      </w:r>
      <w:r w:rsidR="002D55CD" w:rsidRPr="00ED14C2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="00E12802" w:rsidRPr="00ED14C2"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="002D55CD" w:rsidRPr="00ED14C2">
        <w:rPr>
          <w:rFonts w:ascii="Times New Roman" w:hAnsi="Times New Roman" w:cs="Times New Roman"/>
          <w:sz w:val="24"/>
          <w:szCs w:val="24"/>
          <w:lang w:val="sr-Cyrl-CS"/>
        </w:rPr>
        <w:t>је</w:t>
      </w:r>
      <w:r w:rsidR="00A71C26" w:rsidRPr="00ED14C2">
        <w:rPr>
          <w:rFonts w:ascii="Times New Roman" w:hAnsi="Times New Roman" w:cs="Times New Roman"/>
          <w:sz w:val="24"/>
          <w:szCs w:val="24"/>
          <w:lang w:val="sr-Cyrl-CS"/>
        </w:rPr>
        <w:t xml:space="preserve"> делимично комунално опремљен</w:t>
      </w:r>
      <w:r w:rsidR="002D55CD" w:rsidRPr="00ED14C2">
        <w:rPr>
          <w:rFonts w:ascii="Times New Roman" w:hAnsi="Times New Roman" w:cs="Times New Roman"/>
          <w:sz w:val="24"/>
          <w:szCs w:val="24"/>
          <w:lang w:val="sr-Cyrl-CS"/>
        </w:rPr>
        <w:t>а</w:t>
      </w:r>
      <w:r w:rsidR="0039039D" w:rsidRPr="00ED14C2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A71C26" w:rsidRPr="0003009A" w:rsidRDefault="00A71C26">
      <w:pPr>
        <w:rPr>
          <w:sz w:val="24"/>
          <w:szCs w:val="24"/>
        </w:rPr>
      </w:pPr>
    </w:p>
    <w:p w:rsidR="00E12802" w:rsidRDefault="00C00966" w:rsidP="002D55CD">
      <w:pPr>
        <w:rPr>
          <w:rFonts w:ascii="Times New Roman" w:hAnsi="Times New Roman" w:cs="Times New Roman"/>
          <w:b/>
          <w:sz w:val="24"/>
          <w:szCs w:val="24"/>
        </w:rPr>
      </w:pPr>
      <w:r w:rsidRPr="00C00966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2496065" cy="2312146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3035" t="35503" r="43250" b="25444"/>
                    <a:stretch/>
                  </pic:blipFill>
                  <pic:spPr bwMode="auto">
                    <a:xfrm>
                      <a:off x="0" y="0"/>
                      <a:ext cx="2497893" cy="231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55CD" w:rsidRPr="0003009A" w:rsidRDefault="0039039D" w:rsidP="002D55C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Катастарске парцеле</w:t>
      </w:r>
      <w:r w:rsidR="002D55CD" w:rsidRPr="0003009A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>
        <w:rPr>
          <w:rFonts w:ascii="Times New Roman" w:hAnsi="Times New Roman" w:cs="Times New Roman"/>
          <w:b/>
          <w:sz w:val="24"/>
          <w:szCs w:val="24"/>
        </w:rPr>
        <w:t xml:space="preserve">924/2(део), 1043/5, 890, 893/2, 894/2, 895/2, 896/2, 1352, 1350(део) </w:t>
      </w:r>
      <w:r w:rsidR="002D55CD" w:rsidRPr="0003009A">
        <w:rPr>
          <w:rFonts w:ascii="Times New Roman" w:hAnsi="Times New Roman" w:cs="Times New Roman"/>
          <w:b/>
          <w:sz w:val="24"/>
          <w:szCs w:val="24"/>
        </w:rPr>
        <w:t>КО Владичин Хан</w:t>
      </w:r>
    </w:p>
    <w:p w:rsidR="00C00966" w:rsidRPr="009F766B" w:rsidRDefault="00C00966"/>
    <w:p w:rsidR="00AE78DF" w:rsidRPr="00DE348E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03009A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5</w:t>
      </w:r>
    </w:p>
    <w:p w:rsidR="00AE78DF" w:rsidRPr="0003009A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AE78DF" w:rsidRPr="0003009A" w:rsidRDefault="00AE78DF" w:rsidP="00AE78DF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39039D" w:rsidRPr="0039039D" w:rsidRDefault="0039039D" w:rsidP="000F3401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2F242A" w:rsidRPr="002F242A" w:rsidRDefault="000F3401" w:rsidP="002F242A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5EBD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2F242A">
        <w:rPr>
          <w:rFonts w:ascii="Times New Roman" w:hAnsi="Times New Roman" w:cs="Times New Roman"/>
          <w:b/>
          <w:sz w:val="24"/>
          <w:szCs w:val="24"/>
        </w:rPr>
        <w:t>55</w:t>
      </w:r>
      <w:r w:rsidRPr="00365EBD">
        <w:rPr>
          <w:rFonts w:ascii="Times New Roman" w:hAnsi="Times New Roman" w:cs="Times New Roman"/>
          <w:b/>
          <w:sz w:val="24"/>
          <w:szCs w:val="24"/>
        </w:rPr>
        <w:t>/</w:t>
      </w:r>
      <w:r w:rsidR="002F242A">
        <w:rPr>
          <w:rFonts w:ascii="Times New Roman" w:hAnsi="Times New Roman" w:cs="Times New Roman"/>
          <w:b/>
          <w:sz w:val="24"/>
          <w:szCs w:val="24"/>
        </w:rPr>
        <w:t>6</w:t>
      </w:r>
      <w:r w:rsidRPr="00365EBD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="002F242A" w:rsidRPr="00462F48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2F242A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2F242A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>“ бр</w:t>
      </w:r>
      <w:proofErr w:type="gramEnd"/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2F242A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="002F242A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2F242A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2F242A" w:rsidRPr="006B2262" w:rsidRDefault="002F242A" w:rsidP="002F242A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65EBD" w:rsidRPr="002F242A" w:rsidRDefault="002F242A" w:rsidP="002F242A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2F242A">
        <w:rPr>
          <w:rFonts w:ascii="Times New Roman" w:hAnsi="Times New Roman" w:cs="Times New Roman"/>
          <w:b/>
          <w:sz w:val="24"/>
          <w:szCs w:val="24"/>
        </w:rPr>
        <w:t xml:space="preserve">Зона 3: </w:t>
      </w:r>
      <w:r w:rsidRPr="002F242A">
        <w:rPr>
          <w:rFonts w:ascii="Times New Roman" w:hAnsi="Times New Roman" w:cs="Times New Roman"/>
          <w:sz w:val="24"/>
          <w:szCs w:val="24"/>
        </w:rPr>
        <w:t>Големи рид</w:t>
      </w:r>
    </w:p>
    <w:p w:rsidR="000F3401" w:rsidRPr="002F242A" w:rsidRDefault="002F242A" w:rsidP="002F242A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2F242A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 ТЦ 2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-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2F242A" w:rsidRPr="00AD4DC0" w:rsidRDefault="002F242A" w:rsidP="002F242A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2F242A" w:rsidRPr="00604194" w:rsidRDefault="002F242A" w:rsidP="002F242A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2F242A" w:rsidRPr="00AD4DC0" w:rsidRDefault="002F242A" w:rsidP="002F242A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  <w:r w:rsidRPr="00AD4DC0">
        <w:rPr>
          <w:rFonts w:ascii="Arial" w:eastAsia="Times New Roman" w:hAnsi="Arial" w:cs="Arial"/>
          <w:sz w:val="20"/>
          <w:szCs w:val="20"/>
          <w:lang w:val="sr-Cyrl-CS" w:eastAsia="sr-Cyrl-CS"/>
        </w:rPr>
        <w:t xml:space="preserve"> </w:t>
      </w:r>
      <w:r w:rsidRPr="00AD4DC0">
        <w:rPr>
          <w:rFonts w:ascii="Arial" w:eastAsia="Times New Roman" w:hAnsi="Arial" w:cs="Arial"/>
          <w:lang w:val="sr-Cyrl-CS" w:eastAsia="sr-Cyrl-CS"/>
        </w:rPr>
        <w:t xml:space="preserve"> </w:t>
      </w:r>
    </w:p>
    <w:p w:rsidR="002F242A" w:rsidRPr="0029073B" w:rsidRDefault="002F242A" w:rsidP="002F242A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Default="000F3401" w:rsidP="000F3401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0F3401" w:rsidRPr="000F3401" w:rsidRDefault="002F242A" w:rsidP="000F3401">
      <w:pPr>
        <w:spacing w:after="0" w:afterAutospacing="0"/>
        <w:jc w:val="both"/>
        <w:rPr>
          <w:noProof/>
        </w:rPr>
      </w:pPr>
      <w:r w:rsidRPr="00FA6A6A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87630</wp:posOffset>
            </wp:positionV>
            <wp:extent cx="3541395" cy="2886710"/>
            <wp:effectExtent l="0" t="0" r="1905" b="889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326" t="19967" r="40669" b="9018"/>
                    <a:stretch/>
                  </pic:blipFill>
                  <pic:spPr bwMode="auto">
                    <a:xfrm>
                      <a:off x="0" y="0"/>
                      <a:ext cx="3541395" cy="2886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F3401" w:rsidRDefault="000F3401" w:rsidP="000F3401">
      <w:pPr>
        <w:spacing w:after="0" w:afterAutospacing="0"/>
        <w:ind w:left="1080"/>
        <w:jc w:val="both"/>
        <w:rPr>
          <w:noProof/>
        </w:rPr>
      </w:pPr>
    </w:p>
    <w:p w:rsidR="009278C2" w:rsidRDefault="009278C2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2F242A" w:rsidRDefault="002F242A" w:rsidP="000F3401">
      <w:pPr>
        <w:rPr>
          <w:rFonts w:ascii="Times New Roman" w:hAnsi="Times New Roman" w:cs="Times New Roman"/>
          <w:b/>
          <w:sz w:val="24"/>
          <w:szCs w:val="24"/>
        </w:rPr>
      </w:pPr>
    </w:p>
    <w:p w:rsidR="000F3401" w:rsidRPr="0003009A" w:rsidRDefault="000F3401" w:rsidP="000F3401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2F242A">
        <w:rPr>
          <w:rFonts w:ascii="Times New Roman" w:hAnsi="Times New Roman" w:cs="Times New Roman"/>
          <w:b/>
          <w:sz w:val="24"/>
          <w:szCs w:val="24"/>
        </w:rPr>
        <w:t>55/</w:t>
      </w:r>
      <w:proofErr w:type="gramStart"/>
      <w:r w:rsidR="002F242A">
        <w:rPr>
          <w:rFonts w:ascii="Times New Roman" w:hAnsi="Times New Roman" w:cs="Times New Roman"/>
          <w:b/>
          <w:sz w:val="24"/>
          <w:szCs w:val="24"/>
        </w:rPr>
        <w:t xml:space="preserve">6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</w:t>
      </w:r>
      <w:proofErr w:type="gramEnd"/>
      <w:r w:rsidRPr="0003009A">
        <w:rPr>
          <w:rFonts w:ascii="Times New Roman" w:hAnsi="Times New Roman" w:cs="Times New Roman"/>
          <w:b/>
          <w:sz w:val="24"/>
          <w:szCs w:val="24"/>
        </w:rPr>
        <w:t xml:space="preserve"> Владичин Хан</w:t>
      </w:r>
    </w:p>
    <w:p w:rsidR="000F3401" w:rsidRDefault="000F3401"/>
    <w:p w:rsidR="005D3AFD" w:rsidRDefault="005D3AFD"/>
    <w:p w:rsidR="00E45293" w:rsidRDefault="00E45293"/>
    <w:p w:rsidR="007615B8" w:rsidRPr="00ED14C2" w:rsidRDefault="007615B8" w:rsidP="002D55CD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</w:p>
    <w:p w:rsidR="002D55CD" w:rsidRPr="00ED14C2" w:rsidRDefault="002D55CD" w:rsidP="002D55CD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CC6F34"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ED14C2"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6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3E7F60" w:rsidRPr="002F242A" w:rsidRDefault="007615B8" w:rsidP="003E7F60">
      <w:pPr>
        <w:pStyle w:val="ListParagraph"/>
        <w:numPr>
          <w:ilvl w:val="0"/>
          <w:numId w:val="7"/>
        </w:numPr>
        <w:tabs>
          <w:tab w:val="left" w:pos="990"/>
        </w:tabs>
        <w:ind w:left="0"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5EBD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3E7F60">
        <w:rPr>
          <w:rFonts w:ascii="Times New Roman" w:hAnsi="Times New Roman" w:cs="Times New Roman"/>
          <w:b/>
          <w:sz w:val="24"/>
          <w:szCs w:val="24"/>
        </w:rPr>
        <w:t>508/1</w:t>
      </w:r>
      <w:r w:rsidRPr="00365EBD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="003E7F60" w:rsidRPr="00462F48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="003E7F60"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 w:rsidR="003E7F6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="003E7F60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 w:rsidR="003E7F60"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 w:rsidR="003E7F60">
        <w:rPr>
          <w:rFonts w:ascii="Times New Roman" w:eastAsia="Calibri" w:hAnsi="Times New Roman" w:cs="Times New Roman"/>
          <w:sz w:val="24"/>
          <w:szCs w:val="24"/>
          <w:lang w:val="sr-Cyrl-CS"/>
        </w:rPr>
        <w:t>“ бр</w:t>
      </w:r>
      <w:proofErr w:type="gramEnd"/>
      <w:r w:rsidR="003E7F60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="003E7F60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="003E7F60"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="003E7F60"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3E7F60" w:rsidRPr="006B2262" w:rsidRDefault="003E7F60" w:rsidP="003E7F60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7F60" w:rsidRDefault="003E7F60" w:rsidP="003E7F60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F242A">
        <w:rPr>
          <w:rFonts w:ascii="Times New Roman" w:hAnsi="Times New Roman" w:cs="Times New Roman"/>
          <w:b/>
          <w:sz w:val="24"/>
          <w:szCs w:val="24"/>
        </w:rPr>
        <w:t xml:space="preserve">Зона </w:t>
      </w:r>
      <w:r>
        <w:rPr>
          <w:rFonts w:ascii="Times New Roman" w:hAnsi="Times New Roman" w:cs="Times New Roman"/>
          <w:b/>
          <w:sz w:val="24"/>
          <w:szCs w:val="24"/>
        </w:rPr>
        <w:t>8</w:t>
      </w:r>
      <w:r w:rsidRPr="002F242A">
        <w:rPr>
          <w:rFonts w:ascii="Times New Roman" w:hAnsi="Times New Roman" w:cs="Times New Roman"/>
          <w:b/>
          <w:sz w:val="24"/>
          <w:szCs w:val="24"/>
        </w:rPr>
        <w:t xml:space="preserve">: </w:t>
      </w:r>
      <w:r>
        <w:rPr>
          <w:rFonts w:ascii="Times New Roman" w:hAnsi="Times New Roman" w:cs="Times New Roman"/>
          <w:b/>
          <w:sz w:val="24"/>
          <w:szCs w:val="24"/>
        </w:rPr>
        <w:t>Падина-</w:t>
      </w:r>
      <w:r>
        <w:rPr>
          <w:rFonts w:ascii="Times New Roman" w:hAnsi="Times New Roman" w:cs="Times New Roman"/>
          <w:sz w:val="24"/>
          <w:szCs w:val="24"/>
        </w:rPr>
        <w:t>Рудеж до Дуланског потока.</w:t>
      </w:r>
    </w:p>
    <w:p w:rsidR="003E7F60" w:rsidRPr="002F242A" w:rsidRDefault="003E7F60" w:rsidP="003E7F60">
      <w:pPr>
        <w:pStyle w:val="ListParagraph"/>
        <w:tabs>
          <w:tab w:val="left" w:pos="9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E7F60" w:rsidRPr="003E7F60" w:rsidRDefault="003E7F60" w:rsidP="003E7F60">
      <w:pPr>
        <w:pStyle w:val="ListParagraph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2F242A">
        <w:rPr>
          <w:rFonts w:ascii="Times New Roman" w:hAnsi="Times New Roman" w:cs="Times New Roman"/>
          <w:b/>
          <w:sz w:val="24"/>
          <w:szCs w:val="24"/>
          <w:lang w:val="sr-Cyrl-CS"/>
        </w:rPr>
        <w:t xml:space="preserve">Типична целина: ТЦ </w:t>
      </w:r>
      <w:r>
        <w:rPr>
          <w:rFonts w:ascii="Times New Roman" w:hAnsi="Times New Roman" w:cs="Times New Roman"/>
          <w:b/>
          <w:sz w:val="24"/>
          <w:szCs w:val="24"/>
          <w:lang w:val="sr-Cyrl-CS"/>
        </w:rPr>
        <w:t>4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-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/>
        </w:rPr>
        <w:t>Породично становање са слободностојећим објектима на узаним и дубоким парцелама (стамбени блокови дефинисани нерегулисаном матрицом саобраћајница, врло мале просторне интервенције, могућа изградња нових објеката у затеченом градитељском кључу)</w:t>
      </w:r>
      <w:r w:rsidRPr="00A07340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3E7F60" w:rsidRPr="0003009A" w:rsidRDefault="003E7F60" w:rsidP="003E7F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: максимум 1,2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9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2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A07340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A07340">
        <w:rPr>
          <w:rFonts w:ascii="Times New Roman" w:eastAsia="Calibri" w:hAnsi="Times New Roman" w:cs="Times New Roman"/>
          <w:sz w:val="24"/>
          <w:szCs w:val="24"/>
          <w:lang w:val="sr-Cyrl-CS"/>
        </w:rPr>
        <w:t>;</w:t>
      </w:r>
    </w:p>
    <w:p w:rsidR="003E7F60" w:rsidRPr="00A07340" w:rsidRDefault="003E7F60" w:rsidP="003E7F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07340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спратност објекта до </w:t>
      </w:r>
      <w:r w:rsidRPr="00A07340">
        <w:rPr>
          <w:rFonts w:ascii="Times New Roman" w:hAnsi="Times New Roman" w:cs="Times New Roman"/>
          <w:sz w:val="24"/>
          <w:szCs w:val="24"/>
          <w:lang w:val="sr-Cyrl-CS"/>
        </w:rPr>
        <w:t>П+1+Пк/Пс;</w:t>
      </w:r>
    </w:p>
    <w:p w:rsidR="003E7F60" w:rsidRPr="00A07340" w:rsidRDefault="003E7F60" w:rsidP="003E7F60">
      <w:pPr>
        <w:pStyle w:val="Style24"/>
        <w:widowControl/>
        <w:numPr>
          <w:ilvl w:val="1"/>
          <w:numId w:val="11"/>
        </w:numPr>
        <w:spacing w:line="240" w:lineRule="auto"/>
        <w:rPr>
          <w:rStyle w:val="FontStyle90"/>
          <w:rFonts w:ascii="Times New Roman" w:hAnsi="Times New Roman" w:cs="Times New Roman"/>
          <w:sz w:val="24"/>
          <w:szCs w:val="24"/>
          <w:lang w:val="sr-Cyrl-CS" w:eastAsia="sr-Cyrl-CS"/>
        </w:rPr>
      </w:pPr>
      <w:r w:rsidRPr="00A07340">
        <w:rPr>
          <w:rStyle w:val="FontStyle90"/>
          <w:rFonts w:ascii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A07340">
        <w:rPr>
          <w:rStyle w:val="FontStyle90"/>
          <w:rFonts w:ascii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Style w:val="FontStyle90"/>
          <w:rFonts w:ascii="Times New Roman" w:hAnsi="Times New Roman" w:cs="Times New Roman"/>
          <w:sz w:val="24"/>
          <w:szCs w:val="24"/>
          <w:lang w:val="sr-Cyrl-CS" w:eastAsia="sr-Cyrl-CS"/>
        </w:rPr>
        <w:t>;</w:t>
      </w:r>
    </w:p>
    <w:p w:rsidR="003E7F60" w:rsidRPr="00A07340" w:rsidRDefault="003E7F60" w:rsidP="003E7F60">
      <w:pPr>
        <w:pStyle w:val="Style24"/>
        <w:widowControl/>
        <w:numPr>
          <w:ilvl w:val="1"/>
          <w:numId w:val="11"/>
        </w:numPr>
        <w:spacing w:line="240" w:lineRule="auto"/>
        <w:rPr>
          <w:rFonts w:ascii="Times New Roman" w:hAnsi="Times New Roman"/>
          <w:lang w:val="sr-Cyrl-CS" w:eastAsia="sr-Cyrl-CS"/>
        </w:rPr>
      </w:pPr>
      <w:r w:rsidRPr="00A07340">
        <w:rPr>
          <w:rStyle w:val="FontStyle90"/>
          <w:rFonts w:ascii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A07340">
        <w:rPr>
          <w:rStyle w:val="FontStyle90"/>
          <w:rFonts w:ascii="Times New Roman" w:hAnsi="Times New Roman" w:cs="Times New Roman"/>
          <w:sz w:val="24"/>
          <w:szCs w:val="24"/>
          <w:lang w:val="sr-Latn-CS" w:eastAsia="sr-Cyrl-CS"/>
        </w:rPr>
        <w:t>m</w:t>
      </w:r>
      <w:r w:rsidRPr="00A07340">
        <w:rPr>
          <w:rStyle w:val="FontStyle90"/>
          <w:rFonts w:ascii="Times New Roman" w:hAnsi="Times New Roman" w:cs="Times New Roman"/>
          <w:sz w:val="24"/>
          <w:szCs w:val="24"/>
          <w:lang w:val="sr-Cyrl-CS" w:eastAsia="sr-Cyrl-CS"/>
        </w:rPr>
        <w:t xml:space="preserve">.  </w:t>
      </w:r>
    </w:p>
    <w:p w:rsidR="003E7F60" w:rsidRPr="00230231" w:rsidRDefault="003E7F60" w:rsidP="003E7F60">
      <w:pPr>
        <w:pStyle w:val="ListParagraph"/>
        <w:numPr>
          <w:ilvl w:val="0"/>
          <w:numId w:val="7"/>
        </w:num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3E7F60" w:rsidRPr="0003009A" w:rsidRDefault="003E7F60" w:rsidP="003E7F60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lastRenderedPageBreak/>
        <w:t>п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арцела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03009A">
        <w:rPr>
          <w:rFonts w:ascii="Times New Roman" w:hAnsi="Times New Roman" w:cs="Times New Roman"/>
          <w:sz w:val="24"/>
          <w:szCs w:val="24"/>
          <w:lang w:val="sr-Cyrl-CS"/>
        </w:rPr>
        <w:t>је делимично комунално опремљена</w:t>
      </w:r>
    </w:p>
    <w:p w:rsidR="007615B8" w:rsidRDefault="007615B8" w:rsidP="003E7F60">
      <w:pPr>
        <w:ind w:left="810" w:hanging="9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rFonts w:ascii="Times New Roman" w:hAnsi="Times New Roman" w:cs="Times New Roman"/>
          <w:sz w:val="24"/>
          <w:szCs w:val="24"/>
        </w:rPr>
      </w:pPr>
    </w:p>
    <w:p w:rsidR="007615B8" w:rsidRDefault="007615B8" w:rsidP="007615B8">
      <w:pPr>
        <w:spacing w:after="0" w:afterAutospacing="0"/>
        <w:jc w:val="both"/>
        <w:rPr>
          <w:noProof/>
        </w:rPr>
      </w:pPr>
    </w:p>
    <w:p w:rsidR="005020DB" w:rsidRPr="005020DB" w:rsidRDefault="003E7F60" w:rsidP="007615B8">
      <w:pPr>
        <w:spacing w:after="0" w:afterAutospacing="0"/>
        <w:jc w:val="both"/>
        <w:rPr>
          <w:noProof/>
        </w:rPr>
      </w:pPr>
      <w:r w:rsidRPr="00FA6A6A">
        <w:rPr>
          <w:rFonts w:ascii="Arial" w:eastAsia="Calibri" w:hAnsi="Arial" w:cs="Times New Roman"/>
          <w:noProof/>
          <w:sz w:val="24"/>
          <w:lang w:val="sr-Cyrl-CS" w:eastAsia="sr-Cyrl-CS"/>
        </w:rPr>
        <w:drawing>
          <wp:inline distT="0" distB="0" distL="0" distR="0">
            <wp:extent cx="4004187" cy="2890439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9782" t="21095" r="35506" b="8696"/>
                    <a:stretch/>
                  </pic:blipFill>
                  <pic:spPr bwMode="auto">
                    <a:xfrm>
                      <a:off x="0" y="0"/>
                      <a:ext cx="4008693" cy="2893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615B8" w:rsidRDefault="007615B8" w:rsidP="007615B8">
      <w:pPr>
        <w:spacing w:after="0" w:afterAutospacing="0"/>
        <w:ind w:left="1080"/>
        <w:jc w:val="both"/>
        <w:rPr>
          <w:noProof/>
        </w:rPr>
      </w:pPr>
    </w:p>
    <w:p w:rsidR="007615B8" w:rsidRPr="0003009A" w:rsidRDefault="007615B8" w:rsidP="007615B8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 w:rsidR="003E7F60">
        <w:rPr>
          <w:rFonts w:ascii="Times New Roman" w:hAnsi="Times New Roman" w:cs="Times New Roman"/>
          <w:b/>
          <w:sz w:val="24"/>
          <w:szCs w:val="24"/>
        </w:rPr>
        <w:t>508/1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КО Владичин Хан</w:t>
      </w: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020DB" w:rsidRPr="0012175D" w:rsidRDefault="005020DB" w:rsidP="0012175D">
      <w:pPr>
        <w:rPr>
          <w:rFonts w:ascii="Times New Roman" w:hAnsi="Times New Roman" w:cs="Times New Roman"/>
          <w:b/>
          <w:i/>
          <w:u w:val="single"/>
        </w:rPr>
      </w:pPr>
    </w:p>
    <w:p w:rsidR="007615B8" w:rsidRDefault="007615B8" w:rsidP="002D55CD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Pr="0029073B" w:rsidRDefault="00B56278" w:rsidP="00B56278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29073B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7</w:t>
      </w:r>
    </w:p>
    <w:p w:rsidR="00B56278" w:rsidRPr="0029073B" w:rsidRDefault="00B56278" w:rsidP="00B56278">
      <w:pPr>
        <w:pStyle w:val="ListParagraph"/>
        <w:rPr>
          <w:sz w:val="24"/>
          <w:szCs w:val="24"/>
        </w:rPr>
      </w:pPr>
    </w:p>
    <w:p w:rsidR="00B56278" w:rsidRPr="005D3AFD" w:rsidRDefault="00B56278" w:rsidP="00B56278">
      <w:pPr>
        <w:pStyle w:val="ListParagraph"/>
        <w:numPr>
          <w:ilvl w:val="0"/>
          <w:numId w:val="7"/>
        </w:numPr>
        <w:tabs>
          <w:tab w:val="left" w:pos="900"/>
        </w:tabs>
        <w:ind w:left="0" w:firstLine="720"/>
        <w:jc w:val="both"/>
        <w:rPr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>4423</w:t>
      </w:r>
      <w:r w:rsidRPr="0029073B">
        <w:rPr>
          <w:rFonts w:ascii="Times New Roman" w:hAnsi="Times New Roman" w:cs="Times New Roman"/>
          <w:b/>
          <w:sz w:val="24"/>
          <w:szCs w:val="24"/>
        </w:rPr>
        <w:t xml:space="preserve"> КО Владичин Хан, </w:t>
      </w:r>
      <w:r w:rsidRPr="0029073B">
        <w:rPr>
          <w:rFonts w:ascii="Times New Roman" w:hAnsi="Times New Roman" w:cs="Times New Roman"/>
          <w:sz w:val="24"/>
          <w:szCs w:val="24"/>
        </w:rPr>
        <w:t xml:space="preserve">налази се у просторном обухвату </w:t>
      </w:r>
      <w:r w:rsidRPr="00462F48">
        <w:rPr>
          <w:rFonts w:ascii="Times New Roman" w:eastAsia="Calibri" w:hAnsi="Times New Roman" w:cs="Times New Roman"/>
          <w:sz w:val="24"/>
          <w:szCs w:val="24"/>
          <w:lang w:val="sr-Cyrl-CS"/>
        </w:rPr>
        <w:t>Плана генералне регулације насеља Владичин Хан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(„Сл. г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ласник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града Врања</w:t>
      </w:r>
      <w:proofErr w:type="gramStart"/>
      <w:r>
        <w:rPr>
          <w:rFonts w:ascii="Times New Roman" w:eastAsia="Calibri" w:hAnsi="Times New Roman" w:cs="Times New Roman"/>
          <w:sz w:val="24"/>
          <w:szCs w:val="24"/>
          <w:lang w:val="sr-Cyrl-CS"/>
        </w:rPr>
        <w:t>“ бр</w:t>
      </w:r>
      <w:proofErr w:type="gramEnd"/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 w:rsidR="009F766B">
        <w:rPr>
          <w:rFonts w:ascii="Times New Roman" w:eastAsia="Calibri" w:hAnsi="Times New Roman" w:cs="Times New Roman"/>
          <w:sz w:val="24"/>
          <w:szCs w:val="24"/>
          <w:lang w:val="sr-Cyrl-CS"/>
        </w:rPr>
        <w:t>11/21</w:t>
      </w:r>
      <w:r w:rsidR="009F766B">
        <w:rPr>
          <w:rFonts w:ascii="Times New Roman" w:eastAsia="Calibri" w:hAnsi="Times New Roman" w:cs="Times New Roman"/>
          <w:sz w:val="24"/>
          <w:szCs w:val="24"/>
        </w:rPr>
        <w:t>,35/21 и 15/23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.</w:t>
      </w:r>
    </w:p>
    <w:p w:rsidR="00B56278" w:rsidRDefault="00B56278" w:rsidP="00B56278">
      <w:pPr>
        <w:ind w:left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Зона 9: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Дуге њиве - Осларци</w:t>
      </w:r>
      <w:r w:rsidRPr="005D3AFD">
        <w:rPr>
          <w:rFonts w:ascii="Times New Roman" w:hAnsi="Times New Roman" w:cs="Times New Roman"/>
          <w:sz w:val="24"/>
          <w:szCs w:val="24"/>
          <w:lang w:val="sr-Cyrl-CS"/>
        </w:rPr>
        <w:t>.</w:t>
      </w:r>
    </w:p>
    <w:p w:rsidR="00B56278" w:rsidRPr="00604194" w:rsidRDefault="00B56278" w:rsidP="00B56278">
      <w:pPr>
        <w:ind w:left="810" w:hanging="90"/>
        <w:jc w:val="both"/>
        <w:rPr>
          <w:rFonts w:ascii="Arial" w:eastAsia="Calibri" w:hAnsi="Arial" w:cs="Arial"/>
          <w:lang w:val="ru-RU"/>
        </w:rPr>
      </w:pPr>
      <w:r w:rsidRPr="00604194">
        <w:rPr>
          <w:rFonts w:ascii="Times New Roman" w:hAnsi="Times New Roman" w:cs="Times New Roman"/>
          <w:b/>
          <w:sz w:val="24"/>
          <w:szCs w:val="24"/>
          <w:lang w:val="sr-Cyrl-CS"/>
        </w:rPr>
        <w:t>Типична целина:</w:t>
      </w:r>
      <w:r>
        <w:rPr>
          <w:rFonts w:ascii="Times New Roman" w:hAnsi="Times New Roman" w:cs="Times New Roman"/>
          <w:sz w:val="24"/>
          <w:szCs w:val="24"/>
          <w:lang w:val="sr-Cyrl-CS"/>
        </w:rPr>
        <w:t xml:space="preserve"> </w:t>
      </w:r>
      <w:r w:rsidRPr="004B2DE4">
        <w:rPr>
          <w:rFonts w:ascii="Times New Roman" w:hAnsi="Times New Roman" w:cs="Times New Roman"/>
          <w:b/>
          <w:sz w:val="24"/>
          <w:szCs w:val="24"/>
          <w:lang w:val="sr-Cyrl-CS"/>
        </w:rPr>
        <w:t>ТЦ 2</w:t>
      </w:r>
      <w:r w:rsidRPr="00604194">
        <w:rPr>
          <w:rFonts w:ascii="Arial" w:eastAsia="Calibri" w:hAnsi="Arial" w:cs="Arial"/>
          <w:lang w:val="sr-Cyrl-CS"/>
        </w:rPr>
        <w:t xml:space="preserve">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/>
        </w:rPr>
        <w:t>- Породично становање са слободностојећим објектима на парцели, стамбени блокови у ужем градском центру дефинисани правилном матрицом саобраћајница.</w:t>
      </w:r>
    </w:p>
    <w:p w:rsidR="00B56278" w:rsidRPr="00AD4DC0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>н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декс изграђености до</w:t>
      </w:r>
      <w:r w:rsidRPr="0029073B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sr-Cyrl-CS"/>
        </w:rPr>
        <w:t>2,0</w:t>
      </w:r>
      <w:r>
        <w:rPr>
          <w:rFonts w:ascii="Times New Roman" w:hAnsi="Times New Roman" w:cs="Times New Roman"/>
          <w:sz w:val="24"/>
          <w:szCs w:val="24"/>
          <w:lang w:val="sr-Cyrl-CS"/>
        </w:rPr>
        <w:t>;</w:t>
      </w:r>
    </w:p>
    <w:p w:rsidR="00B56278" w:rsidRPr="00AD4DC0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AD4DC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спратност објеката до П+2+Пк/Пс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(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13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>0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Cyrl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Cyrl-CS"/>
        </w:rPr>
        <w:t xml:space="preserve">до коте венца, 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1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6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5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 xml:space="preserve">m </w:t>
      </w:r>
      <w:r w:rsidRPr="00604194">
        <w:rPr>
          <w:rFonts w:ascii="Times New Roman" w:eastAsia="Calibri" w:hAnsi="Times New Roman" w:cs="Times New Roman"/>
          <w:sz w:val="24"/>
          <w:szCs w:val="24"/>
          <w:lang w:val="sr-Cyrl-CS" w:eastAsia="sr-Latn-CS"/>
        </w:rPr>
        <w:t>до коте слемена)</w:t>
      </w:r>
      <w:r w:rsidRPr="00604194">
        <w:rPr>
          <w:rFonts w:ascii="Times New Roman" w:eastAsia="Calibri" w:hAnsi="Times New Roman" w:cs="Times New Roman"/>
          <w:sz w:val="24"/>
          <w:szCs w:val="24"/>
          <w:lang w:val="sr-Latn-CS" w:eastAsia="sr-Latn-CS"/>
        </w:rPr>
        <w:t>,</w:t>
      </w:r>
    </w:p>
    <w:p w:rsidR="00B56278" w:rsidRPr="00604194" w:rsidRDefault="00B56278" w:rsidP="00B56278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поткровље (Пк): простор унутар кровне конструкције, са надзитком висине до 1,6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;</w:t>
      </w:r>
    </w:p>
    <w:p w:rsidR="00B56278" w:rsidRPr="00AD4DC0" w:rsidRDefault="00B56278" w:rsidP="00B56278">
      <w:pPr>
        <w:numPr>
          <w:ilvl w:val="1"/>
          <w:numId w:val="25"/>
        </w:numPr>
        <w:autoSpaceDE w:val="0"/>
        <w:autoSpaceDN w:val="0"/>
        <w:adjustRightInd w:val="0"/>
        <w:spacing w:after="0" w:afterAutospacing="0"/>
        <w:rPr>
          <w:rFonts w:ascii="Arial" w:eastAsia="Times New Roman" w:hAnsi="Arial" w:cs="Arial"/>
          <w:sz w:val="20"/>
          <w:szCs w:val="20"/>
          <w:lang w:val="sr-Cyrl-CS" w:eastAsia="sr-Cyrl-CS"/>
        </w:rPr>
      </w:pP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повучени спрат (Пс): последња етажа повучена од фасадне равни минимум 1,5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Latn-CS" w:eastAsia="sr-Cyrl-CS"/>
        </w:rPr>
        <w:t>m</w:t>
      </w:r>
      <w:r w:rsidRPr="00604194">
        <w:rPr>
          <w:rFonts w:ascii="Times New Roman" w:eastAsia="Times New Roman" w:hAnsi="Times New Roman" w:cs="Times New Roman"/>
          <w:sz w:val="24"/>
          <w:szCs w:val="24"/>
          <w:lang w:val="sr-Cyrl-CS" w:eastAsia="sr-Cyrl-CS"/>
        </w:rPr>
        <w:t>.</w:t>
      </w:r>
      <w:r w:rsidRPr="00AD4DC0">
        <w:rPr>
          <w:rFonts w:ascii="Arial" w:eastAsia="Times New Roman" w:hAnsi="Arial" w:cs="Arial"/>
          <w:sz w:val="20"/>
          <w:szCs w:val="20"/>
          <w:lang w:val="sr-Cyrl-CS" w:eastAsia="sr-Cyrl-CS"/>
        </w:rPr>
        <w:t xml:space="preserve"> </w:t>
      </w:r>
      <w:r w:rsidRPr="00AD4DC0">
        <w:rPr>
          <w:rFonts w:ascii="Arial" w:eastAsia="Times New Roman" w:hAnsi="Arial" w:cs="Arial"/>
          <w:lang w:val="sr-Cyrl-CS" w:eastAsia="sr-Cyrl-CS"/>
        </w:rPr>
        <w:t xml:space="preserve"> </w:t>
      </w:r>
    </w:p>
    <w:p w:rsidR="00B56278" w:rsidRPr="0029073B" w:rsidRDefault="00B56278" w:rsidP="00B56278">
      <w:pPr>
        <w:numPr>
          <w:ilvl w:val="0"/>
          <w:numId w:val="11"/>
        </w:numPr>
        <w:spacing w:after="0" w:afterAutospacing="0"/>
        <w:ind w:left="900" w:hanging="1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Pr="0029073B">
        <w:rPr>
          <w:rFonts w:ascii="Times New Roman" w:hAnsi="Times New Roman" w:cs="Times New Roman"/>
          <w:sz w:val="24"/>
          <w:szCs w:val="24"/>
          <w:lang w:val="sr-Cyrl-CS"/>
        </w:rPr>
        <w:t>арцела је комунално опремљена</w:t>
      </w:r>
    </w:p>
    <w:p w:rsidR="00B56278" w:rsidRPr="0029073B" w:rsidRDefault="00B56278" w:rsidP="00B56278">
      <w:pPr>
        <w:pStyle w:val="ListParagraph"/>
        <w:ind w:left="1800"/>
        <w:rPr>
          <w:sz w:val="24"/>
          <w:szCs w:val="24"/>
        </w:rPr>
      </w:pPr>
    </w:p>
    <w:p w:rsidR="00B56278" w:rsidRPr="00472A7F" w:rsidRDefault="00B56278" w:rsidP="00B56278">
      <w:pPr>
        <w:rPr>
          <w:sz w:val="24"/>
          <w:szCs w:val="24"/>
        </w:rPr>
      </w:pPr>
    </w:p>
    <w:p w:rsidR="00B56278" w:rsidRDefault="00ED14C2" w:rsidP="00B56278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val="sr-Cyrl-CS" w:eastAsia="sr-Cyrl-CS"/>
        </w:rPr>
        <w:drawing>
          <wp:inline distT="0" distB="0" distL="0" distR="0">
            <wp:extent cx="3534032" cy="257462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7180" t="25123" r="42502" b="22660"/>
                    <a:stretch/>
                  </pic:blipFill>
                  <pic:spPr bwMode="auto">
                    <a:xfrm>
                      <a:off x="0" y="0"/>
                      <a:ext cx="3532757" cy="25736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56278" w:rsidRDefault="00B56278" w:rsidP="00B56278">
      <w:pPr>
        <w:rPr>
          <w:rFonts w:ascii="Times New Roman" w:hAnsi="Times New Roman" w:cs="Times New Roman"/>
          <w:b/>
          <w:sz w:val="24"/>
          <w:szCs w:val="24"/>
        </w:rPr>
      </w:pPr>
      <w:r w:rsidRPr="0029073B">
        <w:rPr>
          <w:rFonts w:ascii="Times New Roman" w:hAnsi="Times New Roman" w:cs="Times New Roman"/>
          <w:b/>
          <w:sz w:val="24"/>
          <w:szCs w:val="24"/>
        </w:rPr>
        <w:t xml:space="preserve">Катастарска парцела број </w:t>
      </w:r>
      <w:r>
        <w:rPr>
          <w:rFonts w:ascii="Times New Roman" w:hAnsi="Times New Roman" w:cs="Times New Roman"/>
          <w:b/>
          <w:sz w:val="24"/>
          <w:szCs w:val="24"/>
        </w:rPr>
        <w:t xml:space="preserve">4423 </w:t>
      </w:r>
      <w:r w:rsidRPr="0029073B">
        <w:rPr>
          <w:rFonts w:ascii="Times New Roman" w:hAnsi="Times New Roman" w:cs="Times New Roman"/>
          <w:b/>
          <w:sz w:val="24"/>
          <w:szCs w:val="24"/>
        </w:rPr>
        <w:t>КО Владичин Хан</w:t>
      </w: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B56278" w:rsidRDefault="00B56278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7615B8" w:rsidRPr="00ED14C2" w:rsidRDefault="007615B8" w:rsidP="007615B8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CC6F34"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8</w:t>
      </w:r>
    </w:p>
    <w:p w:rsidR="00BC2F6B" w:rsidRPr="00BC2F6B" w:rsidRDefault="00BC2F6B" w:rsidP="007615B8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5D3AFD" w:rsidRPr="00AB5F68" w:rsidRDefault="002D55CD" w:rsidP="00AB5F68">
      <w:pPr>
        <w:pStyle w:val="ListParagraph"/>
        <w:numPr>
          <w:ilvl w:val="0"/>
          <w:numId w:val="7"/>
        </w:numPr>
        <w:tabs>
          <w:tab w:val="left" w:pos="900"/>
        </w:tabs>
        <w:spacing w:after="20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BC2F6B">
        <w:rPr>
          <w:rFonts w:ascii="Times New Roman" w:hAnsi="Times New Roman" w:cs="Times New Roman"/>
          <w:b/>
          <w:sz w:val="24"/>
          <w:szCs w:val="24"/>
        </w:rPr>
        <w:t>Катастарск</w:t>
      </w:r>
      <w:r w:rsidR="0012175D">
        <w:rPr>
          <w:rFonts w:ascii="Times New Roman" w:hAnsi="Times New Roman" w:cs="Times New Roman"/>
          <w:b/>
          <w:sz w:val="24"/>
          <w:szCs w:val="24"/>
        </w:rPr>
        <w:t>а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парцел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e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1229/1, 1225, 1226 и 1235</w:t>
      </w:r>
      <w:r w:rsidRPr="00BC2F6B">
        <w:rPr>
          <w:rFonts w:ascii="Times New Roman" w:hAnsi="Times New Roman" w:cs="Times New Roman"/>
          <w:b/>
          <w:sz w:val="24"/>
          <w:szCs w:val="24"/>
        </w:rPr>
        <w:t xml:space="preserve"> КО </w:t>
      </w:r>
      <w:r w:rsidR="002F5BA8" w:rsidRPr="00BC2F6B">
        <w:rPr>
          <w:rFonts w:ascii="Times New Roman" w:hAnsi="Times New Roman" w:cs="Times New Roman"/>
          <w:b/>
          <w:sz w:val="24"/>
          <w:szCs w:val="24"/>
        </w:rPr>
        <w:t>Лепеница,</w:t>
      </w:r>
      <w:r w:rsidR="00AB5F6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C2F6B">
        <w:rPr>
          <w:rFonts w:ascii="Times New Roman" w:hAnsi="Times New Roman" w:cs="Times New Roman"/>
          <w:sz w:val="24"/>
          <w:szCs w:val="24"/>
        </w:rPr>
        <w:t>налаз</w:t>
      </w:r>
      <w:r w:rsidR="002F5BA8" w:rsidRPr="00BC2F6B">
        <w:rPr>
          <w:rFonts w:ascii="Times New Roman" w:hAnsi="Times New Roman" w:cs="Times New Roman"/>
          <w:sz w:val="24"/>
          <w:szCs w:val="24"/>
        </w:rPr>
        <w:t>е</w:t>
      </w:r>
      <w:r w:rsidRPr="00BC2F6B">
        <w:rPr>
          <w:rFonts w:ascii="Times New Roman" w:hAnsi="Times New Roman" w:cs="Times New Roman"/>
          <w:sz w:val="24"/>
          <w:szCs w:val="24"/>
        </w:rPr>
        <w:t xml:space="preserve"> се у просторном обухвату </w:t>
      </w:r>
      <w:r w:rsidR="0029073B" w:rsidRPr="00BC2F6B">
        <w:rPr>
          <w:rFonts w:ascii="Times New Roman" w:hAnsi="Times New Roman" w:cs="Times New Roman"/>
          <w:sz w:val="24"/>
          <w:szCs w:val="24"/>
        </w:rPr>
        <w:t>Плана детаљне</w:t>
      </w:r>
      <w:r w:rsidR="002F5BA8" w:rsidRPr="00BC2F6B">
        <w:rPr>
          <w:rFonts w:ascii="Times New Roman" w:hAnsi="Times New Roman" w:cs="Times New Roman"/>
          <w:sz w:val="24"/>
          <w:szCs w:val="24"/>
        </w:rPr>
        <w:t xml:space="preserve"> регулације индустријска зона</w:t>
      </w:r>
      <w:r w:rsidR="0029073B" w:rsidRPr="00BC2F6B">
        <w:rPr>
          <w:rFonts w:ascii="Times New Roman" w:hAnsi="Times New Roman" w:cs="Times New Roman"/>
          <w:sz w:val="24"/>
          <w:szCs w:val="24"/>
        </w:rPr>
        <w:t>, Владичин Хан („Сл.</w:t>
      </w:r>
      <w:r w:rsidR="00AB5F68">
        <w:rPr>
          <w:rFonts w:ascii="Times New Roman" w:hAnsi="Times New Roman" w:cs="Times New Roman"/>
          <w:sz w:val="24"/>
          <w:szCs w:val="24"/>
        </w:rPr>
        <w:t xml:space="preserve"> </w:t>
      </w:r>
      <w:r w:rsidR="0029073B" w:rsidRPr="00BC2F6B">
        <w:rPr>
          <w:rFonts w:ascii="Times New Roman" w:hAnsi="Times New Roman" w:cs="Times New Roman"/>
          <w:sz w:val="24"/>
          <w:szCs w:val="24"/>
        </w:rPr>
        <w:t>гласник града Врања“,</w:t>
      </w:r>
      <w:r w:rsidR="00AB5F68">
        <w:rPr>
          <w:rFonts w:ascii="Times New Roman" w:hAnsi="Times New Roman" w:cs="Times New Roman"/>
          <w:sz w:val="24"/>
          <w:szCs w:val="24"/>
        </w:rPr>
        <w:t xml:space="preserve"> бр.</w:t>
      </w:r>
      <w:r w:rsidR="0029073B" w:rsidRPr="00BC2F6B">
        <w:rPr>
          <w:rFonts w:ascii="Times New Roman" w:hAnsi="Times New Roman" w:cs="Times New Roman"/>
          <w:sz w:val="24"/>
          <w:szCs w:val="24"/>
        </w:rPr>
        <w:t xml:space="preserve"> 25/10</w:t>
      </w:r>
      <w:r w:rsidR="005D3AFD" w:rsidRPr="00BC2F6B">
        <w:rPr>
          <w:rFonts w:ascii="Times New Roman" w:hAnsi="Times New Roman" w:cs="Times New Roman"/>
          <w:sz w:val="24"/>
          <w:szCs w:val="24"/>
        </w:rPr>
        <w:t>, 28/17</w:t>
      </w:r>
      <w:r w:rsidR="00AB5F68">
        <w:rPr>
          <w:rFonts w:ascii="Times New Roman" w:hAnsi="Times New Roman" w:cs="Times New Roman"/>
          <w:sz w:val="24"/>
          <w:szCs w:val="24"/>
        </w:rPr>
        <w:t xml:space="preserve"> и 31/20).</w:t>
      </w:r>
      <w:r w:rsidR="0029073B" w:rsidRPr="00BC2F6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D2005" w:rsidRPr="007B625C" w:rsidRDefault="00BD2005" w:rsidP="00AB5F68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 xml:space="preserve">Локација се налази у ЗОНИ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B625C">
        <w:rPr>
          <w:rFonts w:ascii="Times New Roman" w:hAnsi="Times New Roman" w:cs="Times New Roman"/>
          <w:sz w:val="24"/>
          <w:szCs w:val="24"/>
        </w:rPr>
        <w:t xml:space="preserve"> (производни погони) – БЛОК 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B625C">
        <w:rPr>
          <w:rFonts w:ascii="Times New Roman" w:hAnsi="Times New Roman" w:cs="Times New Roman"/>
          <w:sz w:val="24"/>
          <w:szCs w:val="24"/>
        </w:rPr>
        <w:t>:</w:t>
      </w:r>
    </w:p>
    <w:p w:rsidR="005D3AFD" w:rsidRPr="00AB5F68" w:rsidRDefault="005D3AFD" w:rsidP="005D3AFD">
      <w:pPr>
        <w:pStyle w:val="ListParagraph"/>
        <w:spacing w:after="200" w:afterAutospacing="0"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55CD" w:rsidRPr="0003009A" w:rsidRDefault="002D55CD" w:rsidP="00D86AB7">
      <w:pPr>
        <w:pStyle w:val="ListParagraph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 xml:space="preserve">Напомена: </w:t>
      </w:r>
      <w:r w:rsidRPr="0003009A">
        <w:rPr>
          <w:rFonts w:ascii="Times New Roman" w:hAnsi="Times New Roman" w:cs="Times New Roman"/>
          <w:sz w:val="24"/>
          <w:szCs w:val="24"/>
        </w:rPr>
        <w:t>предмет отуђења биће грађевинска парцела формирана на наведеној катастарској парцели, реализацијом пројекта препарцелације.</w:t>
      </w:r>
    </w:p>
    <w:p w:rsidR="0029073B" w:rsidRPr="0003009A" w:rsidRDefault="0029073B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мин. површина грађевинске парцеле 2000 </w:t>
      </w:r>
      <w:r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sr-Latn-CS"/>
        </w:rPr>
        <w:t>2</w:t>
      </w:r>
      <w:r w:rsidR="0003009A">
        <w:rPr>
          <w:rFonts w:ascii="Times New Roman" w:eastAsia="Calibri" w:hAnsi="Times New Roman" w:cs="Times New Roman"/>
          <w:sz w:val="24"/>
          <w:szCs w:val="24"/>
          <w:lang w:val="sr-Cyrl-CS"/>
        </w:rPr>
        <w:t>,</w:t>
      </w:r>
    </w:p>
    <w:p w:rsidR="0029073B" w:rsidRPr="0003009A" w:rsidRDefault="00AB5F68" w:rsidP="00034984">
      <w:pPr>
        <w:pStyle w:val="ListParagraph"/>
        <w:numPr>
          <w:ilvl w:val="0"/>
          <w:numId w:val="15"/>
        </w:numPr>
        <w:tabs>
          <w:tab w:val="left" w:pos="990"/>
        </w:tabs>
        <w:ind w:firstLine="0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с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тепен заузетости на парцели је максимално 60%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и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ндекс изграђености на парцели је максимално 1,0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дозвољена спратност објекта П+2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венца објекта износи 12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(изузев у случајевима када технолошки процес захтева веће висине);</w:t>
      </w:r>
    </w:p>
    <w:p w:rsidR="0029073B" w:rsidRPr="0003009A" w:rsidRDefault="00AB5F68" w:rsidP="00034984">
      <w:pPr>
        <w:numPr>
          <w:ilvl w:val="0"/>
          <w:numId w:val="15"/>
        </w:numPr>
        <w:tabs>
          <w:tab w:val="left" w:pos="990"/>
        </w:tabs>
        <w:autoSpaceDE w:val="0"/>
        <w:autoSpaceDN w:val="0"/>
        <w:adjustRightInd w:val="0"/>
        <w:spacing w:after="0" w:afterAutospacing="0"/>
        <w:ind w:left="0" w:firstLine="720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eastAsia="Calibri" w:hAnsi="Times New Roman" w:cs="Times New Roman"/>
          <w:sz w:val="24"/>
          <w:szCs w:val="24"/>
          <w:lang w:val="sr-Cyrl-CS"/>
        </w:rPr>
        <w:lastRenderedPageBreak/>
        <w:t>м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аксимална кота слемена објекта износи 15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sr-Latn-CS"/>
        </w:rPr>
        <w:t xml:space="preserve"> m</w:t>
      </w:r>
      <w:r w:rsidR="0029073B"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>(изузев у случајевима када технолошки процес захтева веће висине);</w:t>
      </w:r>
    </w:p>
    <w:p w:rsidR="0003009A" w:rsidRPr="0003009A" w:rsidRDefault="00AB5F68" w:rsidP="00034984">
      <w:pPr>
        <w:numPr>
          <w:ilvl w:val="0"/>
          <w:numId w:val="15"/>
        </w:numPr>
        <w:tabs>
          <w:tab w:val="left" w:pos="990"/>
        </w:tabs>
        <w:spacing w:after="0" w:afterAutospacing="0"/>
        <w:ind w:firstLine="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>
        <w:rPr>
          <w:rFonts w:ascii="Times New Roman" w:hAnsi="Times New Roman" w:cs="Times New Roman"/>
          <w:sz w:val="24"/>
          <w:szCs w:val="24"/>
          <w:lang w:val="sr-Cyrl-CS"/>
        </w:rPr>
        <w:t>п</w:t>
      </w:r>
      <w:r w:rsidR="0003009A" w:rsidRPr="0003009A">
        <w:rPr>
          <w:rFonts w:ascii="Times New Roman" w:hAnsi="Times New Roman" w:cs="Times New Roman"/>
          <w:sz w:val="24"/>
          <w:szCs w:val="24"/>
          <w:lang w:val="sr-Cyrl-CS"/>
        </w:rPr>
        <w:t>арцела је делимично комунално опремљена</w:t>
      </w:r>
    </w:p>
    <w:p w:rsidR="0003009A" w:rsidRPr="0003009A" w:rsidRDefault="0003009A" w:rsidP="0003009A">
      <w:pPr>
        <w:autoSpaceDE w:val="0"/>
        <w:autoSpaceDN w:val="0"/>
        <w:adjustRightInd w:val="0"/>
        <w:spacing w:after="0" w:afterAutospacing="0"/>
        <w:rPr>
          <w:rFonts w:ascii="Times New Roman" w:eastAsia="Calibri" w:hAnsi="Times New Roman" w:cs="Times New Roman"/>
          <w:sz w:val="24"/>
          <w:szCs w:val="24"/>
          <w:lang w:val="sr-Cyrl-CS"/>
        </w:rPr>
      </w:pPr>
    </w:p>
    <w:p w:rsidR="0003009A" w:rsidRPr="00AB5F68" w:rsidRDefault="0029073B" w:rsidP="00AB5F68">
      <w:pPr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текстилна индустрија</w:t>
      </w:r>
      <w:r w:rsidR="00BD2005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, </w:t>
      </w:r>
      <w:r w:rsidR="00BD2005" w:rsidRPr="00BD2005">
        <w:rPr>
          <w:rFonts w:ascii="Times New Roman" w:hAnsi="Times New Roman" w:cs="Times New Roman"/>
          <w:sz w:val="24"/>
          <w:szCs w:val="24"/>
          <w:lang w:val="sr-Cyrl-CS"/>
        </w:rPr>
        <w:t>металопрерађивачка индустрија и појединачни погони хемијске индустрије.</w:t>
      </w:r>
    </w:p>
    <w:p w:rsidR="00432899" w:rsidRPr="00432899" w:rsidRDefault="00432899" w:rsidP="00AB5F68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B3567D" w:rsidP="005948A6">
      <w:pPr>
        <w:rPr>
          <w:rFonts w:ascii="Times New Roman" w:hAnsi="Times New Roman" w:cs="Times New Roman"/>
          <w:b/>
          <w:sz w:val="24"/>
          <w:szCs w:val="24"/>
        </w:rPr>
      </w:pPr>
      <w:r w:rsidRPr="00B3567D">
        <w:rPr>
          <w:noProof/>
        </w:rPr>
        <w:pict>
          <v:shape id="AutoShape 8" o:spid="_x0000_s1027" type="#_x0000_t23" style="position:absolute;margin-left:265.3pt;margin-top:55.8pt;width:58.4pt;height:163.45pt;rotation:585405fd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" adj="978"/>
        </w:pict>
      </w:r>
      <w:r w:rsidR="000F1A2D">
        <w:rPr>
          <w:noProof/>
          <w:lang w:val="sr-Cyrl-CS" w:eastAsia="sr-Cyrl-CS"/>
        </w:rPr>
        <w:drawing>
          <wp:inline distT="0" distB="0" distL="0" distR="0">
            <wp:extent cx="5961620" cy="3937570"/>
            <wp:effectExtent l="19050" t="0" r="103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3959" t="32523" r="34482" b="6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18" cy="3933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6F34">
        <w:rPr>
          <w:rFonts w:ascii="Times New Roman" w:hAnsi="Times New Roman" w:cs="Times New Roman"/>
          <w:b/>
          <w:sz w:val="24"/>
          <w:szCs w:val="24"/>
        </w:rPr>
        <w:t xml:space="preserve"> Катастарске парцеле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 број </w:t>
      </w:r>
      <w:r w:rsidR="007E471D">
        <w:rPr>
          <w:rFonts w:ascii="Times New Roman" w:hAnsi="Times New Roman" w:cs="Times New Roman"/>
          <w:b/>
          <w:sz w:val="24"/>
          <w:szCs w:val="24"/>
        </w:rPr>
        <w:t>1229/1, 1225, 1226 и 12</w:t>
      </w:r>
      <w:r w:rsidR="00947963">
        <w:rPr>
          <w:rFonts w:ascii="Times New Roman" w:hAnsi="Times New Roman" w:cs="Times New Roman"/>
          <w:b/>
          <w:sz w:val="24"/>
          <w:szCs w:val="24"/>
        </w:rPr>
        <w:t>35</w:t>
      </w:r>
      <w:r w:rsidR="00CC6F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471D">
        <w:rPr>
          <w:rFonts w:ascii="Times New Roman" w:hAnsi="Times New Roman" w:cs="Times New Roman"/>
          <w:b/>
          <w:sz w:val="24"/>
          <w:szCs w:val="24"/>
        </w:rPr>
        <w:t xml:space="preserve">све </w:t>
      </w:r>
      <w:r w:rsidR="0003009A"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 w:rsidR="0003009A"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Default="003234D3" w:rsidP="005948A6">
      <w:pPr>
        <w:rPr>
          <w:rFonts w:ascii="Times New Roman" w:hAnsi="Times New Roman" w:cs="Times New Roman"/>
          <w:b/>
          <w:sz w:val="24"/>
          <w:szCs w:val="24"/>
        </w:rPr>
      </w:pPr>
    </w:p>
    <w:p w:rsidR="003234D3" w:rsidRPr="003234D3" w:rsidRDefault="003234D3" w:rsidP="00E84057">
      <w:pPr>
        <w:rPr>
          <w:rFonts w:ascii="Times New Roman" w:hAnsi="Times New Roman" w:cs="Times New Roman"/>
          <w:b/>
          <w:sz w:val="24"/>
          <w:szCs w:val="24"/>
        </w:rPr>
      </w:pPr>
    </w:p>
    <w:p w:rsidR="00D86AB7" w:rsidRDefault="00D86AB7" w:rsidP="00D86AB7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D86AB7" w:rsidRDefault="00D86AB7" w:rsidP="00D86AB7">
      <w:pPr>
        <w:pStyle w:val="ListParagraph"/>
        <w:rPr>
          <w:rFonts w:ascii="Times New Roman" w:hAnsi="Times New Roman" w:cs="Times New Roman"/>
          <w:b/>
          <w:i/>
          <w:u w:val="single"/>
        </w:rPr>
      </w:pPr>
    </w:p>
    <w:p w:rsidR="00C5587B" w:rsidRPr="00ED14C2" w:rsidRDefault="00E84057" w:rsidP="00D86AB7">
      <w:pPr>
        <w:pStyle w:val="ListParagrap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proofErr w:type="gramStart"/>
      <w:r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ЛОКАЦИЈА БР.</w:t>
      </w:r>
      <w:proofErr w:type="gramEnd"/>
      <w:r w:rsidR="00CC6F34" w:rsidRP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r w:rsidR="00ED14C2">
        <w:rPr>
          <w:rFonts w:ascii="Times New Roman" w:hAnsi="Times New Roman" w:cs="Times New Roman"/>
          <w:b/>
          <w:i/>
          <w:sz w:val="24"/>
          <w:szCs w:val="24"/>
          <w:u w:val="single"/>
        </w:rPr>
        <w:t>9</w:t>
      </w:r>
    </w:p>
    <w:p w:rsidR="00C5587B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- Катастарске парцеле (делови парцела) бр.</w:t>
      </w:r>
      <w:proofErr w:type="gramEnd"/>
      <w:r w:rsidRPr="007B625C">
        <w:rPr>
          <w:rFonts w:ascii="Times New Roman" w:hAnsi="Times New Roman" w:cs="Times New Roman"/>
          <w:sz w:val="24"/>
          <w:szCs w:val="24"/>
        </w:rPr>
        <w:t xml:space="preserve"> 3309, 3310, 3313, 3317, 3318, 500/7 и 575/1 све КО Лепеница, налазе се у просторном обухвату Плана детаљне регулације индустријске зоне Општ</w:t>
      </w:r>
      <w:r w:rsidR="00365EBD">
        <w:rPr>
          <w:rFonts w:ascii="Times New Roman" w:hAnsi="Times New Roman" w:cs="Times New Roman"/>
          <w:sz w:val="24"/>
          <w:szCs w:val="24"/>
        </w:rPr>
        <w:t>ине Владичин Хан („Сл. гласник г</w:t>
      </w:r>
      <w:r w:rsidR="00D86AB7">
        <w:rPr>
          <w:rFonts w:ascii="Times New Roman" w:hAnsi="Times New Roman" w:cs="Times New Roman"/>
          <w:sz w:val="24"/>
          <w:szCs w:val="24"/>
        </w:rPr>
        <w:t xml:space="preserve">рада </w:t>
      </w:r>
      <w:proofErr w:type="gramStart"/>
      <w:r w:rsidR="00D86AB7">
        <w:rPr>
          <w:rFonts w:ascii="Times New Roman" w:hAnsi="Times New Roman" w:cs="Times New Roman"/>
          <w:sz w:val="24"/>
          <w:szCs w:val="24"/>
        </w:rPr>
        <w:t>Врања  број</w:t>
      </w:r>
      <w:proofErr w:type="gramEnd"/>
      <w:r w:rsidR="00D86AB7">
        <w:rPr>
          <w:rFonts w:ascii="Times New Roman" w:hAnsi="Times New Roman" w:cs="Times New Roman"/>
          <w:sz w:val="24"/>
          <w:szCs w:val="24"/>
        </w:rPr>
        <w:t xml:space="preserve"> 25/</w:t>
      </w:r>
      <w:r w:rsidRPr="007B625C">
        <w:rPr>
          <w:rFonts w:ascii="Times New Roman" w:hAnsi="Times New Roman" w:cs="Times New Roman"/>
          <w:sz w:val="24"/>
          <w:szCs w:val="24"/>
        </w:rPr>
        <w:t>10</w:t>
      </w:r>
      <w:r w:rsidR="00E84057">
        <w:rPr>
          <w:rFonts w:ascii="Times New Roman" w:hAnsi="Times New Roman" w:cs="Times New Roman"/>
          <w:sz w:val="24"/>
          <w:szCs w:val="24"/>
        </w:rPr>
        <w:t>,</w:t>
      </w:r>
      <w:r w:rsidR="00D86AB7">
        <w:rPr>
          <w:rFonts w:ascii="Times New Roman" w:hAnsi="Times New Roman" w:cs="Times New Roman"/>
          <w:sz w:val="24"/>
          <w:szCs w:val="24"/>
        </w:rPr>
        <w:t xml:space="preserve"> 28/</w:t>
      </w:r>
      <w:r w:rsidR="00E84057">
        <w:rPr>
          <w:rFonts w:ascii="Times New Roman" w:hAnsi="Times New Roman" w:cs="Times New Roman"/>
          <w:sz w:val="24"/>
          <w:szCs w:val="24"/>
        </w:rPr>
        <w:t>17</w:t>
      </w:r>
      <w:r w:rsidR="00D86AB7">
        <w:rPr>
          <w:rFonts w:ascii="Times New Roman" w:hAnsi="Times New Roman" w:cs="Times New Roman"/>
          <w:sz w:val="24"/>
          <w:szCs w:val="24"/>
        </w:rPr>
        <w:t xml:space="preserve"> и 31/20</w:t>
      </w:r>
      <w:r w:rsidRPr="007B625C">
        <w:rPr>
          <w:rFonts w:ascii="Times New Roman" w:hAnsi="Times New Roman" w:cs="Times New Roman"/>
          <w:sz w:val="24"/>
          <w:szCs w:val="24"/>
        </w:rPr>
        <w:t>).</w:t>
      </w:r>
    </w:p>
    <w:p w:rsidR="00D86AB7" w:rsidRP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D86AB7" w:rsidRPr="007B625C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sz w:val="24"/>
          <w:szCs w:val="24"/>
        </w:rPr>
        <w:t>Локација се налази у ЗОНИ 1 (производни погони и индустријске зоне) – БЛОК 3:</w:t>
      </w:r>
    </w:p>
    <w:p w:rsidR="00D86AB7" w:rsidRP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C5587B" w:rsidRPr="007B625C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B625C">
        <w:rPr>
          <w:rFonts w:ascii="Times New Roman" w:hAnsi="Times New Roman" w:cs="Times New Roman"/>
          <w:b/>
          <w:bCs/>
          <w:sz w:val="24"/>
          <w:szCs w:val="24"/>
        </w:rPr>
        <w:t xml:space="preserve">Напомена: </w:t>
      </w:r>
      <w:r w:rsidRPr="007B625C">
        <w:rPr>
          <w:rFonts w:ascii="Times New Roman" w:hAnsi="Times New Roman" w:cs="Times New Roman"/>
          <w:sz w:val="24"/>
          <w:szCs w:val="24"/>
        </w:rPr>
        <w:t>предмет отуђења ће бити грађевинска парцела формирана на наведен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катастарск</w:t>
      </w:r>
      <w:r w:rsidR="00BD2005">
        <w:rPr>
          <w:rFonts w:ascii="Times New Roman" w:hAnsi="Times New Roman" w:cs="Times New Roman"/>
          <w:sz w:val="24"/>
          <w:szCs w:val="24"/>
        </w:rPr>
        <w:t>им</w:t>
      </w:r>
      <w:r w:rsidRPr="007B625C">
        <w:rPr>
          <w:rFonts w:ascii="Times New Roman" w:hAnsi="Times New Roman" w:cs="Times New Roman"/>
          <w:sz w:val="24"/>
          <w:szCs w:val="24"/>
        </w:rPr>
        <w:t xml:space="preserve"> парцел</w:t>
      </w:r>
      <w:r w:rsidR="00BD2005">
        <w:rPr>
          <w:rFonts w:ascii="Times New Roman" w:hAnsi="Times New Roman" w:cs="Times New Roman"/>
          <w:sz w:val="24"/>
          <w:szCs w:val="24"/>
        </w:rPr>
        <w:t>ама</w:t>
      </w:r>
      <w:r w:rsidRPr="007B625C">
        <w:rPr>
          <w:rFonts w:ascii="Times New Roman" w:hAnsi="Times New Roman" w:cs="Times New Roman"/>
          <w:sz w:val="24"/>
          <w:szCs w:val="24"/>
        </w:rPr>
        <w:t xml:space="preserve"> кроз израду пројекта препарцелације.</w:t>
      </w:r>
    </w:p>
    <w:p w:rsidR="00C5587B" w:rsidRPr="00D86AB7" w:rsidRDefault="00C5587B" w:rsidP="00C5587B">
      <w:pPr>
        <w:autoSpaceDE w:val="0"/>
        <w:autoSpaceDN w:val="0"/>
        <w:adjustRightInd w:val="0"/>
        <w:spacing w:after="0" w:afterAutospacing="0"/>
        <w:jc w:val="both"/>
        <w:rPr>
          <w:rFonts w:ascii="Times New Roman" w:hAnsi="Times New Roman" w:cs="Times New Roman"/>
        </w:rPr>
      </w:pPr>
    </w:p>
    <w:p w:rsidR="00C5587B" w:rsidRDefault="00C5587B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B625C">
        <w:rPr>
          <w:rFonts w:ascii="Times New Roman" w:hAnsi="Times New Roman" w:cs="Times New Roman"/>
          <w:sz w:val="24"/>
          <w:szCs w:val="24"/>
        </w:rPr>
        <w:t>На подручју између постојећих привредних локација и нове регулације корита реке Јужне Мораве дозвољена је изградња већих складишта, прехрамбене индустрије, текстилне индустрије, металопрерађивачке индустрије и појединачних погона хемијске индустрије.</w:t>
      </w:r>
      <w:proofErr w:type="gramEnd"/>
    </w:p>
    <w:p w:rsidR="00D86AB7" w:rsidRDefault="00D86AB7" w:rsidP="00D86AB7">
      <w:pPr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 w:rsidRPr="00D86AB7"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инимална површина грађевинске парцеле 4000 м</w:t>
      </w:r>
      <w:r w:rsidR="00C5587B" w:rsidRPr="00D86AB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инимална ширина фронта грађевинске парцеле 50м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спратност објекта П+2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 xml:space="preserve">аксималан степен заузетости парцеле до </w:t>
      </w:r>
      <w:r w:rsidR="007B3289" w:rsidRPr="00D86AB7">
        <w:rPr>
          <w:rFonts w:ascii="Times New Roman" w:hAnsi="Times New Roman" w:cs="Times New Roman"/>
          <w:sz w:val="24"/>
          <w:szCs w:val="24"/>
        </w:rPr>
        <w:t>6</w:t>
      </w:r>
      <w:r w:rsidR="00C5587B" w:rsidRPr="00D86AB7">
        <w:rPr>
          <w:rFonts w:ascii="Times New Roman" w:hAnsi="Times New Roman" w:cs="Times New Roman"/>
          <w:sz w:val="24"/>
          <w:szCs w:val="24"/>
        </w:rPr>
        <w:t>0%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 xml:space="preserve">аксимални индекс изграђености </w:t>
      </w:r>
      <w:r w:rsidR="007B3289" w:rsidRPr="00D86AB7">
        <w:rPr>
          <w:rFonts w:ascii="Times New Roman" w:hAnsi="Times New Roman" w:cs="Times New Roman"/>
          <w:sz w:val="24"/>
          <w:szCs w:val="24"/>
        </w:rPr>
        <w:t>1,5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autoSpaceDE w:val="0"/>
        <w:autoSpaceDN w:val="0"/>
        <w:adjustRightInd w:val="0"/>
        <w:spacing w:after="0" w:afterAutospacing="0"/>
        <w:ind w:left="900" w:hanging="1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аксимални проценат озелењених површина на парцели (без паркинга) 20%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кота венца објекта износи 12 метара (изузев у случајевима када технолошки процес захтева веће висине)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C5587B" w:rsidRPr="00D86AB7">
        <w:rPr>
          <w:rFonts w:ascii="Times New Roman" w:hAnsi="Times New Roman" w:cs="Times New Roman"/>
          <w:sz w:val="24"/>
          <w:szCs w:val="24"/>
        </w:rPr>
        <w:t>аксимална кота слемена објекта износи 15 метара (изузев у случајевима када технолошки процес захтева веће висине)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C5587B" w:rsidRPr="00D86AB7" w:rsidRDefault="00D86AB7" w:rsidP="00D86AB7">
      <w:pPr>
        <w:pStyle w:val="ListParagraph"/>
        <w:numPr>
          <w:ilvl w:val="0"/>
          <w:numId w:val="23"/>
        </w:numPr>
        <w:tabs>
          <w:tab w:val="left" w:pos="900"/>
        </w:tabs>
        <w:autoSpaceDE w:val="0"/>
        <w:autoSpaceDN w:val="0"/>
        <w:adjustRightInd w:val="0"/>
        <w:spacing w:after="0" w:afterAutospacing="0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C5587B" w:rsidRPr="00D86AB7">
        <w:rPr>
          <w:rFonts w:ascii="Times New Roman" w:hAnsi="Times New Roman" w:cs="Times New Roman"/>
          <w:sz w:val="24"/>
          <w:szCs w:val="24"/>
        </w:rPr>
        <w:t>ота приземља може бити највише 1,2 мет</w:t>
      </w:r>
      <w:r w:rsidR="002F6613" w:rsidRPr="00D86AB7">
        <w:rPr>
          <w:rFonts w:ascii="Times New Roman" w:hAnsi="Times New Roman" w:cs="Times New Roman"/>
          <w:sz w:val="24"/>
          <w:szCs w:val="24"/>
        </w:rPr>
        <w:t>а</w:t>
      </w:r>
      <w:r w:rsidR="00C5587B" w:rsidRPr="00D86AB7">
        <w:rPr>
          <w:rFonts w:ascii="Times New Roman" w:hAnsi="Times New Roman" w:cs="Times New Roman"/>
          <w:sz w:val="24"/>
          <w:szCs w:val="24"/>
        </w:rPr>
        <w:t>ра виша од коте приступне саобраћајнице</w:t>
      </w:r>
      <w:r w:rsidR="002F6613" w:rsidRPr="00D86AB7">
        <w:rPr>
          <w:rFonts w:ascii="Times New Roman" w:hAnsi="Times New Roman" w:cs="Times New Roman"/>
          <w:sz w:val="24"/>
          <w:szCs w:val="24"/>
        </w:rPr>
        <w:t>;</w:t>
      </w:r>
    </w:p>
    <w:p w:rsidR="00BD2005" w:rsidRPr="007B625C" w:rsidRDefault="00BD2005" w:rsidP="00BD2005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BD2005" w:rsidRDefault="00BD2005" w:rsidP="00BD2005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Дозвољена намена у овој зони су производни погони који подразумевају мање и средње производне јединице које могу функционисати самостално или да се групишу у блокове и то већа складишта и тржни центри (бруто површине веће од 5000 </w:t>
      </w:r>
      <w:r w:rsidRPr="0003009A">
        <w:rPr>
          <w:rFonts w:ascii="Times New Roman" w:eastAsia="Calibri" w:hAnsi="Times New Roman" w:cs="Times New Roman"/>
          <w:sz w:val="24"/>
          <w:szCs w:val="24"/>
        </w:rPr>
        <w:t>m</w:t>
      </w:r>
      <w:r w:rsidRPr="0003009A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2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)</w:t>
      </w:r>
      <w:r w:rsidRPr="0003009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03009A">
        <w:rPr>
          <w:rFonts w:ascii="Times New Roman" w:eastAsia="Calibri" w:hAnsi="Times New Roman" w:cs="Times New Roman"/>
          <w:sz w:val="24"/>
          <w:szCs w:val="24"/>
          <w:lang w:val="sr-Cyrl-CS"/>
        </w:rPr>
        <w:t>прехрамбена индустрија, и текстилна индустрија.</w:t>
      </w:r>
    </w:p>
    <w:p w:rsidR="00BD2005" w:rsidRPr="00432899" w:rsidRDefault="00BD2005" w:rsidP="00D86AB7">
      <w:pPr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32899">
        <w:rPr>
          <w:rFonts w:ascii="Times New Roman" w:eastAsia="Calibri" w:hAnsi="Times New Roman" w:cs="Times New Roman"/>
          <w:sz w:val="24"/>
          <w:szCs w:val="24"/>
          <w:lang w:val="sr-Cyrl-CS"/>
        </w:rPr>
        <w:t>Намене које се могу јавити у оквиру привредних локација поред наведених делатности су и погони и базе грађевинских предузећа, складишта робе, грађевинског материјала, складишта течних и чврстих горива, робни терминали и робно-транспортни центри, велики комплекси трговине, посебне врсте тржних и услужних центара и сл., са наглашеним обимним саобраћајем, великом посетом, знатнијим оптерећењем и сл., технолошки паркови, научно-истраживачки комплекси, слободне зоне, простор за рекреацију запослених у оквиру појединачних производних погона (изградња мини-спортских терена кроз вишенаменско уређење зелених површина, изградња отворених-затворених базена и сл.), у оквиру пословних просторија предвидети простор за дневни боравак деце запослених (могућност послодаваца да у оквиру пословања или као самосталан објекат изграде вртић за потребе запослених, односно целодневни боравак деце запослених лица, уз обавезно поштовање законских прописа који регулишу наведену област) и др.</w:t>
      </w:r>
    </w:p>
    <w:p w:rsidR="00C5587B" w:rsidRDefault="00C5587B" w:rsidP="00C5587B">
      <w:pPr>
        <w:autoSpaceDE w:val="0"/>
        <w:autoSpaceDN w:val="0"/>
        <w:adjustRightInd w:val="0"/>
        <w:spacing w:after="0" w:afterAutospacing="0"/>
        <w:ind w:left="720"/>
        <w:jc w:val="both"/>
        <w:rPr>
          <w:rFonts w:ascii="Calibri" w:hAnsi="Calibri" w:cs="Calibri"/>
        </w:rPr>
      </w:pPr>
    </w:p>
    <w:p w:rsidR="00C5587B" w:rsidRDefault="00C5587B" w:rsidP="00C5587B">
      <w:r>
        <w:rPr>
          <w:noProof/>
          <w:lang w:val="sr-Cyrl-CS" w:eastAsia="sr-Cyrl-CS"/>
        </w:rPr>
        <w:drawing>
          <wp:inline distT="0" distB="0" distL="0" distR="0">
            <wp:extent cx="4396844" cy="2702010"/>
            <wp:effectExtent l="19050" t="0" r="3706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2233" t="38640" r="26230" b="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43" cy="2702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  <w:r w:rsidRPr="0003009A">
        <w:rPr>
          <w:rFonts w:ascii="Times New Roman" w:hAnsi="Times New Roman" w:cs="Times New Roman"/>
          <w:b/>
          <w:sz w:val="24"/>
          <w:szCs w:val="24"/>
        </w:rPr>
        <w:t>Катастарск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proofErr w:type="gramStart"/>
      <w:r w:rsidRPr="0003009A">
        <w:rPr>
          <w:rFonts w:ascii="Times New Roman" w:hAnsi="Times New Roman" w:cs="Times New Roman"/>
          <w:b/>
          <w:sz w:val="24"/>
          <w:szCs w:val="24"/>
        </w:rPr>
        <w:t>парцел</w:t>
      </w:r>
      <w:r>
        <w:rPr>
          <w:rFonts w:ascii="Times New Roman" w:hAnsi="Times New Roman" w:cs="Times New Roman"/>
          <w:b/>
          <w:sz w:val="24"/>
          <w:szCs w:val="24"/>
        </w:rPr>
        <w:t xml:space="preserve">е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 број</w:t>
      </w:r>
      <w:proofErr w:type="gramEnd"/>
      <w:r w:rsidR="00D86A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BD2005">
        <w:rPr>
          <w:rFonts w:ascii="Times New Roman" w:hAnsi="Times New Roman" w:cs="Times New Roman"/>
          <w:b/>
          <w:sz w:val="24"/>
          <w:szCs w:val="24"/>
        </w:rPr>
        <w:t>3309, 3310, 3313, 3317, 3318, 500/7 и 575/1</w:t>
      </w:r>
      <w:r w:rsidR="00D86AB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3009A">
        <w:rPr>
          <w:rFonts w:ascii="Times New Roman" w:hAnsi="Times New Roman" w:cs="Times New Roman"/>
          <w:b/>
          <w:sz w:val="24"/>
          <w:szCs w:val="24"/>
        </w:rPr>
        <w:t xml:space="preserve">КО </w:t>
      </w:r>
      <w:r>
        <w:rPr>
          <w:rFonts w:ascii="Times New Roman" w:hAnsi="Times New Roman" w:cs="Times New Roman"/>
          <w:b/>
          <w:sz w:val="24"/>
          <w:szCs w:val="24"/>
        </w:rPr>
        <w:t>Лепеница</w:t>
      </w:r>
    </w:p>
    <w:p w:rsidR="00425101" w:rsidRDefault="00425101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425101" w:rsidRDefault="00425101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425101" w:rsidRPr="00425101" w:rsidRDefault="00425101" w:rsidP="00425101">
      <w:pPr>
        <w:ind w:left="720"/>
        <w:contextualSpacing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  <w:r w:rsidRPr="00425101"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  <w:lastRenderedPageBreak/>
        <w:t>ЛОКАЦИЈА БР.10</w:t>
      </w:r>
    </w:p>
    <w:p w:rsidR="00425101" w:rsidRPr="00425101" w:rsidRDefault="00425101" w:rsidP="00425101">
      <w:pPr>
        <w:ind w:left="720"/>
        <w:contextualSpacing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</w:p>
    <w:p w:rsidR="00425101" w:rsidRPr="00425101" w:rsidRDefault="00425101" w:rsidP="00425101">
      <w:pPr>
        <w:ind w:left="720"/>
        <w:contextualSpacing/>
        <w:rPr>
          <w:rFonts w:ascii="Times New Roman" w:eastAsia="Calibri" w:hAnsi="Times New Roman" w:cs="Times New Roman"/>
          <w:b/>
          <w:i/>
          <w:sz w:val="24"/>
          <w:szCs w:val="24"/>
          <w:u w:val="single"/>
        </w:rPr>
      </w:pPr>
    </w:p>
    <w:p w:rsidR="00425101" w:rsidRPr="00425101" w:rsidRDefault="00425101" w:rsidP="00425101">
      <w:pPr>
        <w:jc w:val="both"/>
        <w:rPr>
          <w:rFonts w:ascii="Calibri" w:eastAsia="Calibri" w:hAnsi="Calibri" w:cs="Times New Roman"/>
        </w:rPr>
      </w:pPr>
      <w:r w:rsidRPr="00425101">
        <w:rPr>
          <w:rFonts w:ascii="Times New Roman" w:eastAsia="Calibri" w:hAnsi="Times New Roman" w:cs="Times New Roman"/>
          <w:b/>
          <w:sz w:val="24"/>
          <w:szCs w:val="24"/>
        </w:rPr>
        <w:t>Катастарска парцела број 1476/</w:t>
      </w:r>
      <w:proofErr w:type="gramStart"/>
      <w:r w:rsidRPr="00425101">
        <w:rPr>
          <w:rFonts w:ascii="Times New Roman" w:eastAsia="Calibri" w:hAnsi="Times New Roman" w:cs="Times New Roman"/>
          <w:b/>
          <w:sz w:val="24"/>
          <w:szCs w:val="24"/>
        </w:rPr>
        <w:t>2  КО</w:t>
      </w:r>
      <w:proofErr w:type="gramEnd"/>
      <w:r w:rsidRPr="00425101">
        <w:rPr>
          <w:rFonts w:ascii="Times New Roman" w:eastAsia="Calibri" w:hAnsi="Times New Roman" w:cs="Times New Roman"/>
          <w:b/>
          <w:sz w:val="24"/>
          <w:szCs w:val="24"/>
        </w:rPr>
        <w:t xml:space="preserve"> Декутинце, </w:t>
      </w:r>
      <w:r w:rsidRPr="00425101">
        <w:rPr>
          <w:rFonts w:ascii="Times New Roman" w:eastAsia="Calibri" w:hAnsi="Times New Roman" w:cs="Times New Roman"/>
          <w:sz w:val="24"/>
          <w:szCs w:val="24"/>
        </w:rPr>
        <w:t>налази се у просторном обухвату Просторног п</w:t>
      </w:r>
      <w:r w:rsidRPr="00425101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лана Општине Владичин Хан („Сл. гласник града Врања“ </w:t>
      </w:r>
      <w:r w:rsidRPr="00425101">
        <w:rPr>
          <w:rFonts w:ascii="Times New Roman" w:eastAsia="Calibri" w:hAnsi="Times New Roman" w:cs="Times New Roman"/>
          <w:sz w:val="24"/>
          <w:szCs w:val="24"/>
        </w:rPr>
        <w:t>број 25/2021</w:t>
      </w:r>
      <w:r w:rsidRPr="00425101">
        <w:rPr>
          <w:rFonts w:ascii="Times New Roman" w:eastAsia="Calibri" w:hAnsi="Times New Roman" w:cs="Times New Roman"/>
          <w:sz w:val="24"/>
          <w:szCs w:val="24"/>
          <w:lang w:val="sr-Cyrl-CS"/>
        </w:rPr>
        <w:t xml:space="preserve">) - </w:t>
      </w:r>
      <w:r w:rsidRPr="00425101">
        <w:rPr>
          <w:rFonts w:ascii="Times New Roman" w:eastAsia="Calibri" w:hAnsi="Times New Roman" w:cs="Times New Roman"/>
          <w:sz w:val="24"/>
          <w:szCs w:val="24"/>
        </w:rPr>
        <w:t>уређајна основа за Декутинце.</w:t>
      </w:r>
    </w:p>
    <w:p w:rsidR="00425101" w:rsidRPr="00425101" w:rsidRDefault="00425101" w:rsidP="00425101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25101">
        <w:rPr>
          <w:rFonts w:ascii="Times New Roman" w:eastAsia="Times New Roman" w:hAnsi="Times New Roman" w:cs="Times New Roman"/>
          <w:b/>
          <w:sz w:val="24"/>
          <w:szCs w:val="24"/>
          <w:lang w:val="en-GB"/>
        </w:rPr>
        <w:t>Предметн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</w:rPr>
        <w:t>а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  <w:lang w:val="en-GB"/>
        </w:rPr>
        <w:t xml:space="preserve"> парцел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</w:rPr>
        <w:t>а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  <w:lang w:val="en-GB"/>
        </w:rPr>
        <w:t xml:space="preserve"> 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</w:rPr>
        <w:t>је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  <w:lang w:val="en-GB"/>
        </w:rPr>
        <w:t xml:space="preserve"> у оквиру планираног грађевинског земљишта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</w:rPr>
        <w:t xml:space="preserve"> намењена становању</w:t>
      </w:r>
      <w:r w:rsidRPr="00425101">
        <w:rPr>
          <w:rFonts w:ascii="Times New Roman" w:eastAsia="Times New Roman" w:hAnsi="Times New Roman" w:cs="Times New Roman"/>
          <w:b/>
          <w:sz w:val="24"/>
          <w:szCs w:val="24"/>
          <w:lang w:val="en-GB"/>
        </w:rPr>
        <w:t>.</w:t>
      </w:r>
      <w:proofErr w:type="gramEnd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На истој парцели се може градити више објеката с тим да заједно остану у границама дозвољених урбанистичких показатеља, као и помоћни објекти и гараже. </w:t>
      </w:r>
    </w:p>
    <w:p w:rsidR="00425101" w:rsidRPr="00425101" w:rsidRDefault="00425101" w:rsidP="00425101">
      <w:pPr>
        <w:suppressAutoHyphens/>
        <w:spacing w:after="0" w:afterAutospacing="0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Локација је у директној вези са </w:t>
      </w:r>
      <w:r w:rsidRPr="00425101">
        <w:rPr>
          <w:rFonts w:ascii="Times New Roman" w:eastAsia="Times New Roman" w:hAnsi="Times New Roman" w:cs="Times New Roman"/>
          <w:sz w:val="24"/>
          <w:szCs w:val="24"/>
        </w:rPr>
        <w:t>некатегорисаним путем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на </w:t>
      </w:r>
      <w:r w:rsidRPr="00425101">
        <w:rPr>
          <w:rFonts w:ascii="Times New Roman" w:eastAsia="Times New Roman" w:hAnsi="Times New Roman" w:cs="Times New Roman"/>
          <w:sz w:val="24"/>
          <w:szCs w:val="24"/>
        </w:rPr>
        <w:t>западу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r w:rsidRPr="00425101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>а кп.бр.</w:t>
      </w:r>
      <w:proofErr w:type="gramEnd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  <w:proofErr w:type="gramStart"/>
      <w:r w:rsidRPr="00425101">
        <w:rPr>
          <w:rFonts w:ascii="Times New Roman" w:eastAsia="Times New Roman" w:hAnsi="Times New Roman" w:cs="Times New Roman"/>
          <w:sz w:val="24"/>
          <w:szCs w:val="24"/>
        </w:rPr>
        <w:t>1662/1 KO Декутинце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>.</w:t>
      </w:r>
      <w:proofErr w:type="gramEnd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</w:p>
    <w:p w:rsidR="00425101" w:rsidRPr="00425101" w:rsidRDefault="00425101" w:rsidP="00425101">
      <w:pPr>
        <w:suppressAutoHyphens/>
        <w:spacing w:after="0" w:afterAutospacing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25101" w:rsidRPr="00425101" w:rsidRDefault="00425101" w:rsidP="00425101">
      <w:pPr>
        <w:suppressAutoHyphens/>
        <w:spacing w:after="0" w:afterAutospacing="0"/>
        <w:jc w:val="both"/>
        <w:rPr>
          <w:rFonts w:ascii="Times New Roman" w:eastAsia="TimesNewRomanPSMT" w:hAnsi="Times New Roman" w:cs="Times New Roman"/>
          <w:b/>
          <w:sz w:val="24"/>
          <w:szCs w:val="24"/>
          <w:lang w:val="sr-Cyrl-CS" w:eastAsia="ko-KR"/>
        </w:rPr>
      </w:pPr>
      <w:proofErr w:type="gramStart"/>
      <w:r w:rsidRPr="00425101">
        <w:rPr>
          <w:rFonts w:ascii="Times New Roman" w:eastAsia="Times New Roman" w:hAnsi="Times New Roman" w:cs="Times New Roman"/>
          <w:b/>
          <w:bCs/>
          <w:sz w:val="24"/>
          <w:szCs w:val="24"/>
          <w:lang w:val="en-GB"/>
        </w:rPr>
        <w:t xml:space="preserve">Растојање грађевинске од регулационе линије је </w:t>
      </w:r>
      <w:r w:rsidRPr="00425101">
        <w:rPr>
          <w:rFonts w:ascii="Times New Roman" w:eastAsia="TimesNewRomanPSMT" w:hAnsi="Times New Roman" w:cs="Times New Roman"/>
          <w:b/>
          <w:sz w:val="24"/>
          <w:szCs w:val="24"/>
          <w:lang w:val="sr-Cyrl-CS" w:eastAsia="ko-KR"/>
        </w:rPr>
        <w:t>5м за јавни општински и некатегорисани пут.</w:t>
      </w:r>
      <w:proofErr w:type="gramEnd"/>
    </w:p>
    <w:p w:rsidR="00425101" w:rsidRPr="00425101" w:rsidRDefault="00425101" w:rsidP="00425101">
      <w:pPr>
        <w:suppressAutoHyphens/>
        <w:spacing w:after="0" w:afterAutospacing="0"/>
        <w:jc w:val="both"/>
        <w:rPr>
          <w:rFonts w:ascii="Times New Roman" w:eastAsia="TimesNewRomanPSMT" w:hAnsi="Times New Roman" w:cs="Times New Roman"/>
          <w:b/>
          <w:sz w:val="24"/>
          <w:szCs w:val="24"/>
          <w:lang w:val="sr-Cyrl-CS" w:eastAsia="ko-KR"/>
        </w:rPr>
      </w:pPr>
    </w:p>
    <w:p w:rsidR="00425101" w:rsidRPr="00425101" w:rsidRDefault="00425101" w:rsidP="00425101">
      <w:pPr>
        <w:suppressAutoHyphens/>
        <w:autoSpaceDE w:val="0"/>
        <w:autoSpaceDN w:val="0"/>
        <w:adjustRightInd w:val="0"/>
        <w:spacing w:after="0" w:afterAutospacing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>Врста и намена објеката који се могу градити: на једној грађевинској парцели осим стамбених објеката могу се градити помоћни (гараже, оставе, летње кујне) економски, пољопривредни и мањи пословни објекти (ковачнице, столарске радње, и др.) који са стамбеним чине целину домаћинства.</w:t>
      </w:r>
    </w:p>
    <w:p w:rsidR="00425101" w:rsidRPr="00425101" w:rsidRDefault="00425101" w:rsidP="00425101">
      <w:pPr>
        <w:suppressAutoHyphens/>
        <w:spacing w:after="0" w:afterAutospacing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425101" w:rsidRPr="00425101" w:rsidRDefault="00425101" w:rsidP="00425101">
      <w:pPr>
        <w:suppressAutoHyphens/>
        <w:spacing w:after="0" w:afterAutospacing="0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val="en-GB"/>
        </w:rPr>
      </w:pPr>
      <w:r w:rsidRPr="00425101">
        <w:rPr>
          <w:rFonts w:ascii="Times New Roman" w:eastAsia="Times New Roman" w:hAnsi="Times New Roman" w:cs="Times New Roman"/>
          <w:bCs/>
          <w:sz w:val="24"/>
          <w:szCs w:val="24"/>
          <w:lang w:val="en-GB"/>
        </w:rPr>
        <w:t xml:space="preserve">Компатибилни садржаји и врсте објеката: </w:t>
      </w:r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трговина, услуге и сервиси, услужно и производно занатство, угоститељство, туристичке услуге у сеоском домаћинству, као и мањи производни и пословни објекти из домена прераде пољопривредних и шумских производа, одрживог коришћења природних ресурса и сл, под условом да немају негативног утицаја на животну средину. </w:t>
      </w:r>
      <w:proofErr w:type="gramStart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>Ови садржаји могу бити у оквиру основног (стамбеног) објекта (најчешће у приземљу) или у оквиру помоћног или пратећег објекта на парцели.</w:t>
      </w:r>
      <w:proofErr w:type="gramEnd"/>
      <w:r w:rsidRPr="00425101">
        <w:rPr>
          <w:rFonts w:ascii="Times New Roman" w:eastAsia="Times New Roman" w:hAnsi="Times New Roman" w:cs="Times New Roman"/>
          <w:sz w:val="24"/>
          <w:szCs w:val="24"/>
          <w:lang w:val="en-GB"/>
        </w:rPr>
        <w:t xml:space="preserve"> </w:t>
      </w:r>
    </w:p>
    <w:p w:rsidR="00425101" w:rsidRPr="00425101" w:rsidRDefault="00425101" w:rsidP="00425101">
      <w:pPr>
        <w:spacing w:after="0" w:afterAutospacing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25101" w:rsidRPr="00425101" w:rsidRDefault="00425101" w:rsidP="00425101">
      <w:pPr>
        <w:spacing w:after="0" w:afterAutospacing="0"/>
        <w:ind w:left="1080"/>
        <w:jc w:val="both"/>
        <w:rPr>
          <w:rFonts w:ascii="Times New Roman" w:eastAsia="Calibri" w:hAnsi="Times New Roman" w:cs="Times New Roman"/>
          <w:sz w:val="24"/>
          <w:szCs w:val="24"/>
          <w:lang w:val="sr-Cyrl-CS"/>
        </w:rPr>
      </w:pPr>
      <w:r w:rsidRPr="00425101">
        <w:rPr>
          <w:rFonts w:ascii="Calibri" w:eastAsia="Calibri" w:hAnsi="Calibri" w:cs="Times New Roman"/>
          <w:noProof/>
          <w:lang w:val="sr-Cyrl-CS" w:eastAsia="sr-Cyrl-CS"/>
        </w:rPr>
        <w:drawing>
          <wp:inline distT="0" distB="0" distL="0" distR="0">
            <wp:extent cx="3328670" cy="2585085"/>
            <wp:effectExtent l="0" t="0" r="508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206" t="35564" r="58340" b="24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5101" w:rsidRPr="00425101" w:rsidRDefault="00425101" w:rsidP="00425101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425101" w:rsidRPr="00425101" w:rsidRDefault="00425101" w:rsidP="00425101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425101">
        <w:rPr>
          <w:rFonts w:ascii="Times New Roman" w:eastAsia="Calibri" w:hAnsi="Times New Roman" w:cs="Times New Roman"/>
          <w:b/>
          <w:sz w:val="24"/>
          <w:szCs w:val="24"/>
        </w:rPr>
        <w:t>Катастарска парцела број 1476/2 КО Владичин Хан</w:t>
      </w:r>
    </w:p>
    <w:p w:rsidR="00BD2005" w:rsidRDefault="00BD2005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D86AB7" w:rsidRPr="00D86AB7" w:rsidRDefault="00D86AB7" w:rsidP="00C5587B">
      <w:pPr>
        <w:rPr>
          <w:rFonts w:ascii="Times New Roman" w:hAnsi="Times New Roman" w:cs="Times New Roman"/>
          <w:b/>
          <w:sz w:val="24"/>
          <w:szCs w:val="24"/>
        </w:rPr>
      </w:pPr>
    </w:p>
    <w:p w:rsidR="002A62A3" w:rsidRDefault="002A62A3" w:rsidP="002A62A3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ПРИВРЕМЕНИ ОРГАН ОПШТИНЕ ВЛАДИЧИН ХАН </w:t>
      </w:r>
    </w:p>
    <w:p w:rsidR="002A62A3" w:rsidRDefault="002A62A3" w:rsidP="002A62A3">
      <w:pPr>
        <w:pStyle w:val="BodyText1"/>
        <w:shd w:val="clear" w:color="auto" w:fill="auto"/>
        <w:spacing w:after="0" w:line="280" w:lineRule="exact"/>
        <w:ind w:right="20" w:firstLine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Број: 06-161/5/23-I</w:t>
      </w:r>
    </w:p>
    <w:p w:rsidR="002A62A3" w:rsidRDefault="002A62A3" w:rsidP="002A62A3">
      <w:pPr>
        <w:pStyle w:val="Bodytext21"/>
        <w:shd w:val="clear" w:color="auto" w:fill="auto"/>
        <w:spacing w:before="0" w:line="280" w:lineRule="exact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Дана: </w:t>
      </w:r>
      <w:r>
        <w:rPr>
          <w:rFonts w:eastAsia="SimSun"/>
          <w:kern w:val="2"/>
          <w:sz w:val="24"/>
          <w:szCs w:val="24"/>
          <w:lang w:eastAsia="zh-CN" w:bidi="hi-IN"/>
        </w:rPr>
        <w:t xml:space="preserve">26. </w:t>
      </w:r>
      <w:proofErr w:type="gramStart"/>
      <w:r>
        <w:rPr>
          <w:rFonts w:eastAsia="SimSun"/>
          <w:kern w:val="2"/>
          <w:sz w:val="24"/>
          <w:szCs w:val="24"/>
          <w:lang w:eastAsia="zh-CN" w:bidi="hi-IN"/>
        </w:rPr>
        <w:t>децембра  2023</w:t>
      </w:r>
      <w:proofErr w:type="gramEnd"/>
      <w:r>
        <w:rPr>
          <w:rFonts w:eastAsia="SimSun"/>
          <w:kern w:val="2"/>
          <w:sz w:val="24"/>
          <w:szCs w:val="24"/>
          <w:lang w:eastAsia="zh-CN" w:bidi="hi-IN"/>
        </w:rPr>
        <w:t xml:space="preserve">. </w:t>
      </w:r>
      <w:proofErr w:type="gramStart"/>
      <w:r>
        <w:rPr>
          <w:rFonts w:eastAsia="SimSun"/>
          <w:kern w:val="2"/>
          <w:sz w:val="24"/>
          <w:szCs w:val="24"/>
          <w:lang w:eastAsia="zh-CN" w:bidi="hi-IN"/>
        </w:rPr>
        <w:t>године</w:t>
      </w:r>
      <w:proofErr w:type="gramEnd"/>
    </w:p>
    <w:p w:rsidR="002A62A3" w:rsidRDefault="002A62A3" w:rsidP="002A62A3">
      <w:pPr>
        <w:pStyle w:val="Bodytext21"/>
        <w:shd w:val="clear" w:color="auto" w:fill="auto"/>
        <w:spacing w:before="0" w:line="280" w:lineRule="exact"/>
        <w:jc w:val="both"/>
        <w:rPr>
          <w:sz w:val="24"/>
          <w:szCs w:val="24"/>
        </w:rPr>
      </w:pPr>
    </w:p>
    <w:p w:rsidR="002A62A3" w:rsidRDefault="002A62A3" w:rsidP="002A62A3">
      <w:pPr>
        <w:pStyle w:val="Bodytext21"/>
        <w:shd w:val="clear" w:color="auto" w:fill="auto"/>
        <w:spacing w:before="0" w:line="280" w:lineRule="exact"/>
        <w:jc w:val="both"/>
        <w:rPr>
          <w:sz w:val="24"/>
          <w:szCs w:val="24"/>
        </w:rPr>
      </w:pPr>
    </w:p>
    <w:p w:rsidR="002A62A3" w:rsidRDefault="002A62A3" w:rsidP="002A62A3">
      <w:pPr>
        <w:pStyle w:val="Default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                                                                                         </w:t>
      </w:r>
      <w:proofErr w:type="gramStart"/>
      <w:r>
        <w:rPr>
          <w:rFonts w:ascii="Times New Roman" w:hAnsi="Times New Roman" w:cs="Times New Roman"/>
          <w:b/>
          <w:bCs/>
        </w:rPr>
        <w:t>Председник  Привременог</w:t>
      </w:r>
      <w:proofErr w:type="gramEnd"/>
      <w:r>
        <w:rPr>
          <w:rFonts w:ascii="Times New Roman" w:hAnsi="Times New Roman" w:cs="Times New Roman"/>
          <w:b/>
          <w:bCs/>
        </w:rPr>
        <w:t xml:space="preserve"> органа, </w:t>
      </w:r>
    </w:p>
    <w:p w:rsidR="002A62A3" w:rsidRDefault="002A62A3" w:rsidP="002A62A3">
      <w:pPr>
        <w:tabs>
          <w:tab w:val="left" w:pos="6223"/>
        </w:tabs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/>
        </w:rPr>
        <w:tab/>
      </w:r>
      <w:proofErr w:type="gramStart"/>
      <w:r>
        <w:rPr>
          <w:rFonts w:ascii="Times New Roman" w:hAnsi="Times New Roman"/>
          <w:b/>
        </w:rPr>
        <w:t>Горан  Младеновић</w:t>
      </w:r>
      <w:proofErr w:type="gramEnd"/>
    </w:p>
    <w:p w:rsidR="002A62A3" w:rsidRDefault="002A62A3" w:rsidP="002A62A3">
      <w:pPr>
        <w:ind w:firstLine="720"/>
        <w:rPr>
          <w:rFonts w:ascii="Times New Roman" w:hAnsi="Times New Roman"/>
        </w:rPr>
      </w:pPr>
    </w:p>
    <w:p w:rsidR="002A62A3" w:rsidRDefault="002A62A3" w:rsidP="002A62A3">
      <w:pPr>
        <w:jc w:val="both"/>
        <w:rPr>
          <w:rFonts w:ascii="Times New Roman" w:hAnsi="Times New Roman"/>
          <w:b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p w:rsidR="00BD2005" w:rsidRDefault="00BD2005" w:rsidP="00E84057">
      <w:pPr>
        <w:jc w:val="both"/>
        <w:rPr>
          <w:rFonts w:ascii="Times New Roman" w:hAnsi="Times New Roman" w:cs="Times New Roman"/>
          <w:b/>
          <w:bCs/>
          <w:lang w:val="sr-Cyrl-CS"/>
        </w:rPr>
      </w:pPr>
    </w:p>
    <w:sectPr w:rsidR="00BD2005" w:rsidSect="00D86AB7">
      <w:pgSz w:w="12240" w:h="15840"/>
      <w:pgMar w:top="990" w:right="1440" w:bottom="126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YuHelvetica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wiss Cirilic">
    <w:charset w:val="00"/>
    <w:family w:val="swiss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PSMT">
    <w:altName w:val="MS Mincho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B7AE43C"/>
    <w:lvl w:ilvl="0">
      <w:numFmt w:val="bullet"/>
      <w:lvlText w:val="*"/>
      <w:lvlJc w:val="left"/>
    </w:lvl>
  </w:abstractNum>
  <w:abstractNum w:abstractNumId="1">
    <w:nsid w:val="0942498E"/>
    <w:multiLevelType w:val="hybridMultilevel"/>
    <w:tmpl w:val="74A41CA2"/>
    <w:lvl w:ilvl="0" w:tplc="8362E33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B317FC7"/>
    <w:multiLevelType w:val="hybridMultilevel"/>
    <w:tmpl w:val="0C6E1A14"/>
    <w:lvl w:ilvl="0" w:tplc="FFFAA1F0">
      <w:start w:val="26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B4C220B"/>
    <w:multiLevelType w:val="hybridMultilevel"/>
    <w:tmpl w:val="0BD67C8A"/>
    <w:lvl w:ilvl="0" w:tplc="F788BB1E">
      <w:start w:val="27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eastAsia="Times New Roman" w:hAnsi="Symbol" w:cs="Times New Roman" w:hint="default"/>
      </w:rPr>
    </w:lvl>
    <w:lvl w:ilvl="1" w:tplc="081A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81A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81A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81A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81A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81A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81A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81A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4">
    <w:nsid w:val="11BD29F9"/>
    <w:multiLevelType w:val="hybridMultilevel"/>
    <w:tmpl w:val="C352CA24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5">
    <w:nsid w:val="12DA7B5F"/>
    <w:multiLevelType w:val="hybridMultilevel"/>
    <w:tmpl w:val="7676FCE0"/>
    <w:lvl w:ilvl="0" w:tplc="9B5231D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C2828CB6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C4A09F4"/>
    <w:multiLevelType w:val="hybridMultilevel"/>
    <w:tmpl w:val="1280163E"/>
    <w:lvl w:ilvl="0" w:tplc="CCFC9BE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1F21660C"/>
    <w:multiLevelType w:val="hybridMultilevel"/>
    <w:tmpl w:val="70328914"/>
    <w:lvl w:ilvl="0" w:tplc="C2828CB6">
      <w:start w:val="1"/>
      <w:numFmt w:val="bullet"/>
      <w:lvlText w:val="-"/>
      <w:lvlJc w:val="left"/>
      <w:pPr>
        <w:ind w:left="180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>
    <w:nsid w:val="30B246E4"/>
    <w:multiLevelType w:val="hybridMultilevel"/>
    <w:tmpl w:val="A89AA5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1BC3955"/>
    <w:multiLevelType w:val="hybridMultilevel"/>
    <w:tmpl w:val="830E217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35D4508C"/>
    <w:multiLevelType w:val="hybridMultilevel"/>
    <w:tmpl w:val="BE487E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6D70698"/>
    <w:multiLevelType w:val="hybridMultilevel"/>
    <w:tmpl w:val="69AC7476"/>
    <w:lvl w:ilvl="0" w:tplc="04090011">
      <w:start w:val="1"/>
      <w:numFmt w:val="decimal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39F5359E"/>
    <w:multiLevelType w:val="hybridMultilevel"/>
    <w:tmpl w:val="470266DE"/>
    <w:lvl w:ilvl="0" w:tplc="CCFC9BE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DD30250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3D0B77"/>
    <w:multiLevelType w:val="hybridMultilevel"/>
    <w:tmpl w:val="1DB62104"/>
    <w:lvl w:ilvl="0" w:tplc="9B5231D8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4AE1B9E"/>
    <w:multiLevelType w:val="hybridMultilevel"/>
    <w:tmpl w:val="6D9C6C36"/>
    <w:lvl w:ilvl="0" w:tplc="04090011">
      <w:start w:val="1"/>
      <w:numFmt w:val="decimal"/>
      <w:lvlText w:val="%1)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">
    <w:nsid w:val="44B16DEA"/>
    <w:multiLevelType w:val="hybridMultilevel"/>
    <w:tmpl w:val="F9A6E8A8"/>
    <w:lvl w:ilvl="0" w:tplc="7438F21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4EC6678"/>
    <w:multiLevelType w:val="hybridMultilevel"/>
    <w:tmpl w:val="CA2A6512"/>
    <w:lvl w:ilvl="0" w:tplc="04090011">
      <w:start w:val="1"/>
      <w:numFmt w:val="decimal"/>
      <w:lvlText w:val="%1)"/>
      <w:lvlJc w:val="left"/>
      <w:pPr>
        <w:ind w:left="1488" w:hanging="360"/>
      </w:pPr>
    </w:lvl>
    <w:lvl w:ilvl="1" w:tplc="04090019" w:tentative="1">
      <w:start w:val="1"/>
      <w:numFmt w:val="lowerLetter"/>
      <w:lvlText w:val="%2."/>
      <w:lvlJc w:val="left"/>
      <w:pPr>
        <w:ind w:left="2208" w:hanging="360"/>
      </w:pPr>
    </w:lvl>
    <w:lvl w:ilvl="2" w:tplc="0409001B" w:tentative="1">
      <w:start w:val="1"/>
      <w:numFmt w:val="lowerRoman"/>
      <w:lvlText w:val="%3."/>
      <w:lvlJc w:val="right"/>
      <w:pPr>
        <w:ind w:left="2928" w:hanging="180"/>
      </w:pPr>
    </w:lvl>
    <w:lvl w:ilvl="3" w:tplc="0409000F" w:tentative="1">
      <w:start w:val="1"/>
      <w:numFmt w:val="decimal"/>
      <w:lvlText w:val="%4."/>
      <w:lvlJc w:val="left"/>
      <w:pPr>
        <w:ind w:left="3648" w:hanging="360"/>
      </w:pPr>
    </w:lvl>
    <w:lvl w:ilvl="4" w:tplc="04090019" w:tentative="1">
      <w:start w:val="1"/>
      <w:numFmt w:val="lowerLetter"/>
      <w:lvlText w:val="%5."/>
      <w:lvlJc w:val="left"/>
      <w:pPr>
        <w:ind w:left="4368" w:hanging="360"/>
      </w:pPr>
    </w:lvl>
    <w:lvl w:ilvl="5" w:tplc="0409001B" w:tentative="1">
      <w:start w:val="1"/>
      <w:numFmt w:val="lowerRoman"/>
      <w:lvlText w:val="%6."/>
      <w:lvlJc w:val="right"/>
      <w:pPr>
        <w:ind w:left="5088" w:hanging="180"/>
      </w:pPr>
    </w:lvl>
    <w:lvl w:ilvl="6" w:tplc="0409000F" w:tentative="1">
      <w:start w:val="1"/>
      <w:numFmt w:val="decimal"/>
      <w:lvlText w:val="%7."/>
      <w:lvlJc w:val="left"/>
      <w:pPr>
        <w:ind w:left="5808" w:hanging="360"/>
      </w:pPr>
    </w:lvl>
    <w:lvl w:ilvl="7" w:tplc="04090019" w:tentative="1">
      <w:start w:val="1"/>
      <w:numFmt w:val="lowerLetter"/>
      <w:lvlText w:val="%8."/>
      <w:lvlJc w:val="left"/>
      <w:pPr>
        <w:ind w:left="6528" w:hanging="360"/>
      </w:pPr>
    </w:lvl>
    <w:lvl w:ilvl="8" w:tplc="0409001B" w:tentative="1">
      <w:start w:val="1"/>
      <w:numFmt w:val="lowerRoman"/>
      <w:lvlText w:val="%9."/>
      <w:lvlJc w:val="right"/>
      <w:pPr>
        <w:ind w:left="7248" w:hanging="180"/>
      </w:pPr>
    </w:lvl>
  </w:abstractNum>
  <w:abstractNum w:abstractNumId="18">
    <w:nsid w:val="51E4566E"/>
    <w:multiLevelType w:val="hybridMultilevel"/>
    <w:tmpl w:val="1D78DFB4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9">
    <w:nsid w:val="536503CF"/>
    <w:multiLevelType w:val="hybridMultilevel"/>
    <w:tmpl w:val="CF4E8C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590500D"/>
    <w:multiLevelType w:val="hybridMultilevel"/>
    <w:tmpl w:val="8D6866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D54AB3"/>
    <w:multiLevelType w:val="hybridMultilevel"/>
    <w:tmpl w:val="0AAE2A18"/>
    <w:lvl w:ilvl="0" w:tplc="9E1C250C">
      <w:numFmt w:val="bullet"/>
      <w:lvlText w:val="–"/>
      <w:lvlJc w:val="left"/>
      <w:pPr>
        <w:ind w:left="360" w:hanging="360"/>
      </w:pPr>
      <w:rPr>
        <w:rFonts w:ascii="Arial" w:eastAsia="Times New Roman" w:hAnsi="Arial" w:cs="Arial" w:hint="default"/>
        <w:sz w:val="16"/>
        <w:szCs w:val="16"/>
      </w:rPr>
    </w:lvl>
    <w:lvl w:ilvl="1" w:tplc="C2828CB6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BED5963"/>
    <w:multiLevelType w:val="hybridMultilevel"/>
    <w:tmpl w:val="C2EA31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61EB35AE"/>
    <w:multiLevelType w:val="multilevel"/>
    <w:tmpl w:val="87F65550"/>
    <w:lvl w:ilvl="0">
      <w:start w:val="3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990" w:hanging="720"/>
      </w:pPr>
      <w:rPr>
        <w:rFonts w:hint="default"/>
      </w:rPr>
    </w:lvl>
    <w:lvl w:ilvl="2">
      <w:start w:val="5"/>
      <w:numFmt w:val="decimal"/>
      <w:lvlText w:val="%1.%2.%3."/>
      <w:lvlJc w:val="left"/>
      <w:pPr>
        <w:ind w:left="720" w:hanging="720"/>
      </w:pPr>
      <w:rPr>
        <w:rFonts w:hint="default"/>
        <w:b/>
        <w:bCs/>
      </w:rPr>
    </w:lvl>
    <w:lvl w:ilvl="3">
      <w:start w:val="4"/>
      <w:numFmt w:val="decimal"/>
      <w:lvlText w:val="%1.%2.%3.%4."/>
      <w:lvlJc w:val="left"/>
      <w:pPr>
        <w:ind w:left="18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0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960" w:hanging="1800"/>
      </w:pPr>
      <w:rPr>
        <w:rFonts w:hint="default"/>
      </w:rPr>
    </w:lvl>
  </w:abstractNum>
  <w:abstractNum w:abstractNumId="24">
    <w:nsid w:val="6AFB6B79"/>
    <w:multiLevelType w:val="hybridMultilevel"/>
    <w:tmpl w:val="890AC700"/>
    <w:lvl w:ilvl="0" w:tplc="86EEE8BC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>
    <w:nsid w:val="6ECB2048"/>
    <w:multiLevelType w:val="hybridMultilevel"/>
    <w:tmpl w:val="658AE1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F5D0DE5"/>
    <w:multiLevelType w:val="hybridMultilevel"/>
    <w:tmpl w:val="790066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FC948B0"/>
    <w:multiLevelType w:val="hybridMultilevel"/>
    <w:tmpl w:val="B3E60AF8"/>
    <w:lvl w:ilvl="0" w:tplc="CCFC9BE2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8">
    <w:nsid w:val="732D5107"/>
    <w:multiLevelType w:val="hybridMultilevel"/>
    <w:tmpl w:val="DC1EFEC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586702E"/>
    <w:multiLevelType w:val="hybridMultilevel"/>
    <w:tmpl w:val="D67A7D4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>
    <w:nsid w:val="78703EA6"/>
    <w:multiLevelType w:val="hybridMultilevel"/>
    <w:tmpl w:val="733E94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7A3B7E26"/>
    <w:multiLevelType w:val="hybridMultilevel"/>
    <w:tmpl w:val="8DEE8CAC"/>
    <w:lvl w:ilvl="0" w:tplc="9616694E">
      <w:start w:val="1"/>
      <w:numFmt w:val="bullet"/>
      <w:lvlText w:val=""/>
      <w:lvlJc w:val="left"/>
      <w:pPr>
        <w:tabs>
          <w:tab w:val="num" w:pos="340"/>
        </w:tabs>
        <w:ind w:left="340" w:hanging="34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213"/>
        </w:tabs>
        <w:ind w:left="12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33"/>
        </w:tabs>
        <w:ind w:left="19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53"/>
        </w:tabs>
        <w:ind w:left="26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73"/>
        </w:tabs>
        <w:ind w:left="33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93"/>
        </w:tabs>
        <w:ind w:left="40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13"/>
        </w:tabs>
        <w:ind w:left="48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33"/>
        </w:tabs>
        <w:ind w:left="55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53"/>
        </w:tabs>
        <w:ind w:left="6253" w:hanging="360"/>
      </w:pPr>
      <w:rPr>
        <w:rFonts w:ascii="Wingdings" w:hAnsi="Wingdings" w:hint="default"/>
      </w:rPr>
    </w:lvl>
  </w:abstractNum>
  <w:abstractNum w:abstractNumId="32">
    <w:nsid w:val="7B75192D"/>
    <w:multiLevelType w:val="hybridMultilevel"/>
    <w:tmpl w:val="92044132"/>
    <w:lvl w:ilvl="0" w:tplc="ACD2961E">
      <w:start w:val="2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C4375F8"/>
    <w:multiLevelType w:val="hybridMultilevel"/>
    <w:tmpl w:val="B5CCE904"/>
    <w:lvl w:ilvl="0" w:tplc="765E8AB2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16"/>
        <w:szCs w:val="16"/>
      </w:rPr>
    </w:lvl>
    <w:lvl w:ilvl="1" w:tplc="04090003">
      <w:start w:val="1"/>
      <w:numFmt w:val="bullet"/>
      <w:lvlText w:val="-"/>
      <w:lvlJc w:val="left"/>
      <w:pPr>
        <w:ind w:left="1080" w:hanging="360"/>
      </w:pPr>
      <w:rPr>
        <w:rFonts w:ascii="YuHelvetica" w:eastAsia="Times New Roman" w:hAnsi="YuHelvetica" w:cs="Times New Roman" w:hint="default"/>
        <w:sz w:val="16"/>
        <w:szCs w:val="16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7"/>
  </w:num>
  <w:num w:numId="3">
    <w:abstractNumId w:val="15"/>
  </w:num>
  <w:num w:numId="4">
    <w:abstractNumId w:val="11"/>
  </w:num>
  <w:num w:numId="5">
    <w:abstractNumId w:val="13"/>
  </w:num>
  <w:num w:numId="6">
    <w:abstractNumId w:val="32"/>
  </w:num>
  <w:num w:numId="7">
    <w:abstractNumId w:val="2"/>
  </w:num>
  <w:num w:numId="8">
    <w:abstractNumId w:val="18"/>
  </w:num>
  <w:num w:numId="9">
    <w:abstractNumId w:val="3"/>
  </w:num>
  <w:num w:numId="10">
    <w:abstractNumId w:val="29"/>
  </w:num>
  <w:num w:numId="11">
    <w:abstractNumId w:val="28"/>
  </w:num>
  <w:num w:numId="12">
    <w:abstractNumId w:val="10"/>
  </w:num>
  <w:num w:numId="13">
    <w:abstractNumId w:val="27"/>
  </w:num>
  <w:num w:numId="14">
    <w:abstractNumId w:val="31"/>
  </w:num>
  <w:num w:numId="15">
    <w:abstractNumId w:val="8"/>
  </w:num>
  <w:num w:numId="16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17">
    <w:abstractNumId w:val="4"/>
  </w:num>
  <w:num w:numId="18">
    <w:abstractNumId w:val="20"/>
  </w:num>
  <w:num w:numId="19">
    <w:abstractNumId w:val="1"/>
  </w:num>
  <w:num w:numId="20">
    <w:abstractNumId w:val="16"/>
  </w:num>
  <w:num w:numId="21">
    <w:abstractNumId w:val="9"/>
  </w:num>
  <w:num w:numId="22">
    <w:abstractNumId w:val="26"/>
  </w:num>
  <w:num w:numId="23">
    <w:abstractNumId w:val="22"/>
  </w:num>
  <w:num w:numId="24">
    <w:abstractNumId w:val="33"/>
  </w:num>
  <w:num w:numId="25">
    <w:abstractNumId w:val="21"/>
  </w:num>
  <w:num w:numId="26">
    <w:abstractNumId w:val="6"/>
  </w:num>
  <w:num w:numId="27">
    <w:abstractNumId w:val="14"/>
  </w:num>
  <w:num w:numId="28">
    <w:abstractNumId w:val="5"/>
  </w:num>
  <w:num w:numId="29">
    <w:abstractNumId w:val="23"/>
  </w:num>
  <w:num w:numId="30">
    <w:abstractNumId w:val="12"/>
  </w:num>
  <w:num w:numId="31">
    <w:abstractNumId w:val="7"/>
  </w:num>
  <w:num w:numId="32">
    <w:abstractNumId w:val="25"/>
  </w:num>
  <w:num w:numId="33">
    <w:abstractNumId w:val="24"/>
  </w:num>
  <w:num w:numId="34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grammar="clean"/>
  <w:defaultTabStop w:val="720"/>
  <w:hyphenationZone w:val="425"/>
  <w:characterSpacingControl w:val="doNotCompress"/>
  <w:compat/>
  <w:rsids>
    <w:rsidRoot w:val="005748E0"/>
    <w:rsid w:val="000017DE"/>
    <w:rsid w:val="0003009A"/>
    <w:rsid w:val="00030856"/>
    <w:rsid w:val="00034984"/>
    <w:rsid w:val="00037775"/>
    <w:rsid w:val="00067E9D"/>
    <w:rsid w:val="00070852"/>
    <w:rsid w:val="00084D0A"/>
    <w:rsid w:val="000F1A2D"/>
    <w:rsid w:val="000F2470"/>
    <w:rsid w:val="000F3401"/>
    <w:rsid w:val="0012175D"/>
    <w:rsid w:val="001317B4"/>
    <w:rsid w:val="00167793"/>
    <w:rsid w:val="0017443D"/>
    <w:rsid w:val="001C0F59"/>
    <w:rsid w:val="001D380C"/>
    <w:rsid w:val="001E06BD"/>
    <w:rsid w:val="002138AD"/>
    <w:rsid w:val="00230231"/>
    <w:rsid w:val="00247177"/>
    <w:rsid w:val="00252A63"/>
    <w:rsid w:val="0028194C"/>
    <w:rsid w:val="0029073B"/>
    <w:rsid w:val="00292894"/>
    <w:rsid w:val="002A62A3"/>
    <w:rsid w:val="002B30CB"/>
    <w:rsid w:val="002B7CA3"/>
    <w:rsid w:val="002D2F9E"/>
    <w:rsid w:val="002D55CD"/>
    <w:rsid w:val="002F242A"/>
    <w:rsid w:val="002F5BA8"/>
    <w:rsid w:val="002F6613"/>
    <w:rsid w:val="003158FA"/>
    <w:rsid w:val="003234D3"/>
    <w:rsid w:val="00324970"/>
    <w:rsid w:val="00346600"/>
    <w:rsid w:val="0035507F"/>
    <w:rsid w:val="00365EBD"/>
    <w:rsid w:val="00385EA6"/>
    <w:rsid w:val="0039039D"/>
    <w:rsid w:val="003936C0"/>
    <w:rsid w:val="003A2E6E"/>
    <w:rsid w:val="003D0C60"/>
    <w:rsid w:val="003E7F60"/>
    <w:rsid w:val="003F3862"/>
    <w:rsid w:val="003F6184"/>
    <w:rsid w:val="00415372"/>
    <w:rsid w:val="00425101"/>
    <w:rsid w:val="00432899"/>
    <w:rsid w:val="00462F48"/>
    <w:rsid w:val="00464AAA"/>
    <w:rsid w:val="00472A7F"/>
    <w:rsid w:val="004733CD"/>
    <w:rsid w:val="004A34CB"/>
    <w:rsid w:val="004B2DE4"/>
    <w:rsid w:val="004C6292"/>
    <w:rsid w:val="004F0250"/>
    <w:rsid w:val="00501B14"/>
    <w:rsid w:val="005020DB"/>
    <w:rsid w:val="00545D2D"/>
    <w:rsid w:val="005651A2"/>
    <w:rsid w:val="005748E0"/>
    <w:rsid w:val="00577F2E"/>
    <w:rsid w:val="005948A6"/>
    <w:rsid w:val="005B09FF"/>
    <w:rsid w:val="005B193F"/>
    <w:rsid w:val="005B7117"/>
    <w:rsid w:val="005C0488"/>
    <w:rsid w:val="005C774D"/>
    <w:rsid w:val="005D1107"/>
    <w:rsid w:val="005D3AFD"/>
    <w:rsid w:val="005E02AE"/>
    <w:rsid w:val="00601BA9"/>
    <w:rsid w:val="006034CD"/>
    <w:rsid w:val="00604194"/>
    <w:rsid w:val="00626C50"/>
    <w:rsid w:val="00642608"/>
    <w:rsid w:val="006B2262"/>
    <w:rsid w:val="006C6A95"/>
    <w:rsid w:val="006D5A0C"/>
    <w:rsid w:val="006E4962"/>
    <w:rsid w:val="006E697E"/>
    <w:rsid w:val="007050CE"/>
    <w:rsid w:val="00746FEE"/>
    <w:rsid w:val="007615B8"/>
    <w:rsid w:val="00764BD0"/>
    <w:rsid w:val="00784F76"/>
    <w:rsid w:val="007B3289"/>
    <w:rsid w:val="007C4E85"/>
    <w:rsid w:val="007E471D"/>
    <w:rsid w:val="007F1173"/>
    <w:rsid w:val="00837689"/>
    <w:rsid w:val="00860F14"/>
    <w:rsid w:val="00882688"/>
    <w:rsid w:val="00882A43"/>
    <w:rsid w:val="008A0757"/>
    <w:rsid w:val="008C3A7E"/>
    <w:rsid w:val="009239FE"/>
    <w:rsid w:val="009278C2"/>
    <w:rsid w:val="009444BE"/>
    <w:rsid w:val="00947963"/>
    <w:rsid w:val="00975E83"/>
    <w:rsid w:val="00977B81"/>
    <w:rsid w:val="0098679A"/>
    <w:rsid w:val="009B099F"/>
    <w:rsid w:val="009F766B"/>
    <w:rsid w:val="00A07340"/>
    <w:rsid w:val="00A36132"/>
    <w:rsid w:val="00A62D60"/>
    <w:rsid w:val="00A71C26"/>
    <w:rsid w:val="00A767FC"/>
    <w:rsid w:val="00AB1E12"/>
    <w:rsid w:val="00AB5F68"/>
    <w:rsid w:val="00AB7446"/>
    <w:rsid w:val="00AD4DC0"/>
    <w:rsid w:val="00AE78DF"/>
    <w:rsid w:val="00AF2415"/>
    <w:rsid w:val="00B02426"/>
    <w:rsid w:val="00B23E48"/>
    <w:rsid w:val="00B2462E"/>
    <w:rsid w:val="00B3210B"/>
    <w:rsid w:val="00B3567D"/>
    <w:rsid w:val="00B44EC3"/>
    <w:rsid w:val="00B52B1C"/>
    <w:rsid w:val="00B56278"/>
    <w:rsid w:val="00BC2F6B"/>
    <w:rsid w:val="00BC5EC0"/>
    <w:rsid w:val="00BD2005"/>
    <w:rsid w:val="00BF14EA"/>
    <w:rsid w:val="00C00966"/>
    <w:rsid w:val="00C0247A"/>
    <w:rsid w:val="00C069CA"/>
    <w:rsid w:val="00C437B1"/>
    <w:rsid w:val="00C5587B"/>
    <w:rsid w:val="00C949CF"/>
    <w:rsid w:val="00CB0248"/>
    <w:rsid w:val="00CC6F34"/>
    <w:rsid w:val="00CD1784"/>
    <w:rsid w:val="00D20A6A"/>
    <w:rsid w:val="00D64648"/>
    <w:rsid w:val="00D64DEE"/>
    <w:rsid w:val="00D86AB7"/>
    <w:rsid w:val="00D87B28"/>
    <w:rsid w:val="00D94D1B"/>
    <w:rsid w:val="00D96899"/>
    <w:rsid w:val="00DE348E"/>
    <w:rsid w:val="00E033A4"/>
    <w:rsid w:val="00E12802"/>
    <w:rsid w:val="00E45293"/>
    <w:rsid w:val="00E759AF"/>
    <w:rsid w:val="00E8324E"/>
    <w:rsid w:val="00E84057"/>
    <w:rsid w:val="00EA44E1"/>
    <w:rsid w:val="00EA472C"/>
    <w:rsid w:val="00EB77A6"/>
    <w:rsid w:val="00EC7A3A"/>
    <w:rsid w:val="00ED14C2"/>
    <w:rsid w:val="00ED7CE1"/>
    <w:rsid w:val="00EE122B"/>
    <w:rsid w:val="00EE227E"/>
    <w:rsid w:val="00EE2D5D"/>
    <w:rsid w:val="00EE41E5"/>
    <w:rsid w:val="00F120DD"/>
    <w:rsid w:val="00F13089"/>
    <w:rsid w:val="00F412C0"/>
    <w:rsid w:val="00F43E8D"/>
    <w:rsid w:val="00F70209"/>
    <w:rsid w:val="00F77FB9"/>
    <w:rsid w:val="00F846CF"/>
    <w:rsid w:val="00FC77F7"/>
    <w:rsid w:val="00FE43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r-Cyrl-C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styleId="NoSpacing">
    <w:name w:val="No Spacing"/>
    <w:uiPriority w:val="1"/>
    <w:qFormat/>
    <w:rsid w:val="006034CD"/>
    <w:pPr>
      <w:spacing w:after="0"/>
    </w:pPr>
  </w:style>
  <w:style w:type="character" w:customStyle="1" w:styleId="FontStyle90">
    <w:name w:val="Font Style90"/>
    <w:rsid w:val="00230231"/>
    <w:rPr>
      <w:rFonts w:ascii="Arial" w:hAnsi="Arial" w:cs="Arial"/>
      <w:sz w:val="14"/>
      <w:szCs w:val="14"/>
    </w:rPr>
  </w:style>
  <w:style w:type="paragraph" w:customStyle="1" w:styleId="Style24">
    <w:name w:val="Style24"/>
    <w:basedOn w:val="Normal"/>
    <w:rsid w:val="00230231"/>
    <w:pPr>
      <w:widowControl w:val="0"/>
      <w:autoSpaceDE w:val="0"/>
      <w:autoSpaceDN w:val="0"/>
      <w:adjustRightInd w:val="0"/>
      <w:spacing w:after="0" w:afterAutospacing="0" w:line="206" w:lineRule="exact"/>
    </w:pPr>
    <w:rPr>
      <w:rFonts w:ascii="Arial" w:eastAsia="Times New Roman" w:hAnsi="Arial" w:cs="Times New Roman"/>
      <w:sz w:val="24"/>
      <w:szCs w:val="24"/>
    </w:rPr>
  </w:style>
  <w:style w:type="paragraph" w:customStyle="1" w:styleId="Default">
    <w:name w:val="Default"/>
    <w:rsid w:val="002A62A3"/>
    <w:pPr>
      <w:autoSpaceDE w:val="0"/>
      <w:autoSpaceDN w:val="0"/>
      <w:adjustRightInd w:val="0"/>
      <w:spacing w:after="0" w:afterAutospacing="0"/>
    </w:pPr>
    <w:rPr>
      <w:rFonts w:ascii="Arial" w:hAnsi="Arial" w:cs="Arial"/>
      <w:color w:val="000000"/>
      <w:sz w:val="24"/>
      <w:szCs w:val="24"/>
    </w:rPr>
  </w:style>
  <w:style w:type="character" w:customStyle="1" w:styleId="Bodytext">
    <w:name w:val="Body text_"/>
    <w:basedOn w:val="DefaultParagraphFont"/>
    <w:link w:val="BodyText1"/>
    <w:locked/>
    <w:rsid w:val="002A62A3"/>
    <w:rPr>
      <w:rFonts w:ascii="Times New Roman" w:eastAsia="Times New Roman" w:hAnsi="Times New Roman" w:cs="Times New Roman"/>
      <w:spacing w:val="6"/>
      <w:sz w:val="20"/>
      <w:szCs w:val="20"/>
      <w:shd w:val="clear" w:color="auto" w:fill="FFFFFF"/>
    </w:rPr>
  </w:style>
  <w:style w:type="paragraph" w:customStyle="1" w:styleId="BodyText1">
    <w:name w:val="Body Text1"/>
    <w:basedOn w:val="Normal"/>
    <w:link w:val="Bodytext"/>
    <w:rsid w:val="002A62A3"/>
    <w:pPr>
      <w:widowControl w:val="0"/>
      <w:shd w:val="clear" w:color="auto" w:fill="FFFFFF"/>
      <w:spacing w:after="180" w:afterAutospacing="0" w:line="269" w:lineRule="exact"/>
      <w:ind w:hanging="3820"/>
    </w:pPr>
    <w:rPr>
      <w:rFonts w:ascii="Times New Roman" w:eastAsia="Times New Roman" w:hAnsi="Times New Roman" w:cs="Times New Roman"/>
      <w:spacing w:val="6"/>
      <w:sz w:val="20"/>
      <w:szCs w:val="20"/>
    </w:rPr>
  </w:style>
  <w:style w:type="character" w:customStyle="1" w:styleId="Bodytext20">
    <w:name w:val="Body text (2)_"/>
    <w:basedOn w:val="DefaultParagraphFont"/>
    <w:link w:val="Bodytext21"/>
    <w:locked/>
    <w:rsid w:val="002A62A3"/>
    <w:rPr>
      <w:rFonts w:ascii="Times New Roman" w:eastAsia="Times New Roman" w:hAnsi="Times New Roman" w:cs="Times New Roman"/>
      <w:b/>
      <w:bCs/>
      <w:spacing w:val="-3"/>
      <w:sz w:val="18"/>
      <w:szCs w:val="18"/>
      <w:shd w:val="clear" w:color="auto" w:fill="FFFFFF"/>
    </w:rPr>
  </w:style>
  <w:style w:type="paragraph" w:customStyle="1" w:styleId="Bodytext21">
    <w:name w:val="Body text (2)"/>
    <w:basedOn w:val="Normal"/>
    <w:link w:val="Bodytext20"/>
    <w:rsid w:val="002A62A3"/>
    <w:pPr>
      <w:widowControl w:val="0"/>
      <w:shd w:val="clear" w:color="auto" w:fill="FFFFFF"/>
      <w:spacing w:before="240" w:after="0" w:afterAutospacing="0" w:line="245" w:lineRule="exact"/>
    </w:pPr>
    <w:rPr>
      <w:rFonts w:ascii="Times New Roman" w:eastAsia="Times New Roman" w:hAnsi="Times New Roman" w:cs="Times New Roman"/>
      <w:b/>
      <w:bCs/>
      <w:spacing w:val="-3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7B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8E0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8E0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050CE"/>
    <w:pPr>
      <w:ind w:left="720"/>
      <w:contextualSpacing/>
    </w:pPr>
  </w:style>
  <w:style w:type="paragraph" w:styleId="BodyText2">
    <w:name w:val="Body Text 2"/>
    <w:basedOn w:val="Normal"/>
    <w:link w:val="BodyText2Char"/>
    <w:rsid w:val="0029073B"/>
    <w:pPr>
      <w:spacing w:after="0" w:afterAutospacing="0"/>
      <w:jc w:val="both"/>
    </w:pPr>
    <w:rPr>
      <w:rFonts w:ascii="Swiss Cirilic" w:eastAsia="Times New Roman" w:hAnsi="Swiss Cirilic" w:cs="Times New Roman"/>
      <w:sz w:val="20"/>
      <w:szCs w:val="20"/>
    </w:rPr>
  </w:style>
  <w:style w:type="character" w:customStyle="1" w:styleId="BodyText2Char">
    <w:name w:val="Body Text 2 Char"/>
    <w:basedOn w:val="DefaultParagraphFont"/>
    <w:link w:val="BodyText2"/>
    <w:rsid w:val="0029073B"/>
    <w:rPr>
      <w:rFonts w:ascii="Swiss Cirilic" w:eastAsia="Times New Roman" w:hAnsi="Swiss Cirilic" w:cs="Times New Roman"/>
      <w:sz w:val="20"/>
      <w:szCs w:val="20"/>
    </w:rPr>
  </w:style>
  <w:style w:type="paragraph" w:customStyle="1" w:styleId="Char">
    <w:name w:val="Char"/>
    <w:basedOn w:val="Normal"/>
    <w:rsid w:val="0029073B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customStyle="1" w:styleId="Char1">
    <w:name w:val="Char1"/>
    <w:basedOn w:val="Normal"/>
    <w:rsid w:val="00346600"/>
    <w:pPr>
      <w:widowControl w:val="0"/>
      <w:spacing w:after="0" w:afterAutospacing="0" w:line="280" w:lineRule="atLeast"/>
    </w:pPr>
    <w:rPr>
      <w:rFonts w:ascii="Times New Roman" w:eastAsia="MS Mincho" w:hAnsi="Times New Roman" w:cs="Times New Roman"/>
      <w:szCs w:val="20"/>
      <w:lang w:val="en-GB" w:eastAsia="en-GB"/>
    </w:rPr>
  </w:style>
  <w:style w:type="paragraph" w:styleId="NoSpacing">
    <w:name w:val="No Spacing"/>
    <w:uiPriority w:val="1"/>
    <w:qFormat/>
    <w:rsid w:val="006034CD"/>
    <w:pPr>
      <w:spacing w:after="0"/>
    </w:pPr>
  </w:style>
  <w:style w:type="character" w:customStyle="1" w:styleId="FontStyle90">
    <w:name w:val="Font Style90"/>
    <w:rsid w:val="00230231"/>
    <w:rPr>
      <w:rFonts w:ascii="Arial" w:hAnsi="Arial" w:cs="Arial"/>
      <w:sz w:val="14"/>
      <w:szCs w:val="14"/>
    </w:rPr>
  </w:style>
  <w:style w:type="paragraph" w:customStyle="1" w:styleId="Style24">
    <w:name w:val="Style24"/>
    <w:basedOn w:val="Normal"/>
    <w:rsid w:val="00230231"/>
    <w:pPr>
      <w:widowControl w:val="0"/>
      <w:autoSpaceDE w:val="0"/>
      <w:autoSpaceDN w:val="0"/>
      <w:adjustRightInd w:val="0"/>
      <w:spacing w:after="0" w:afterAutospacing="0" w:line="206" w:lineRule="exact"/>
    </w:pPr>
    <w:rPr>
      <w:rFonts w:ascii="Arial" w:eastAsia="Times New Roman" w:hAnsi="Arial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957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0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16</Pages>
  <Words>2809</Words>
  <Characters>16013</Characters>
  <Application>Microsoft Office Word</Application>
  <DocSecurity>0</DocSecurity>
  <Lines>133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PhilipsUrb</dc:creator>
  <cp:lastModifiedBy>SKVS</cp:lastModifiedBy>
  <cp:revision>6</cp:revision>
  <cp:lastPrinted>2023-12-26T09:53:00Z</cp:lastPrinted>
  <dcterms:created xsi:type="dcterms:W3CDTF">2023-12-22T13:10:00Z</dcterms:created>
  <dcterms:modified xsi:type="dcterms:W3CDTF">2023-12-26T09:59:00Z</dcterms:modified>
</cp:coreProperties>
</file>